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BE3" w:rsidRPr="00B31BE3" w:rsidRDefault="00B31BE3">
      <w:pPr>
        <w:spacing w:after="1" w:line="220" w:lineRule="atLeast"/>
        <w:jc w:val="both"/>
        <w:rPr>
          <w:lang w:val="ru-RU"/>
        </w:rPr>
      </w:pPr>
    </w:p>
    <w:p w:rsidR="00B31BE3" w:rsidRPr="00B31BE3" w:rsidRDefault="00B31BE3">
      <w:pPr>
        <w:spacing w:after="1" w:line="220" w:lineRule="atLeast"/>
        <w:jc w:val="center"/>
        <w:rPr>
          <w:lang w:val="ru-RU"/>
        </w:rPr>
      </w:pPr>
      <w:r w:rsidRPr="00B31BE3">
        <w:rPr>
          <w:rFonts w:ascii="Calibri" w:hAnsi="Calibri" w:cs="Calibri"/>
          <w:b/>
          <w:lang w:val="ru-RU"/>
        </w:rPr>
        <w:t>ПОСТАНОВЛЕНИЕ СОВЕТА МИНИСТРОВ РЕСПУБЛИКИ БЕЛАРУСЬ</w:t>
      </w:r>
    </w:p>
    <w:p w:rsidR="00B31BE3" w:rsidRPr="00B31BE3" w:rsidRDefault="00B31BE3">
      <w:pPr>
        <w:spacing w:after="1" w:line="220" w:lineRule="atLeast"/>
        <w:jc w:val="center"/>
        <w:rPr>
          <w:lang w:val="ru-RU"/>
        </w:rPr>
      </w:pPr>
      <w:r w:rsidRPr="00B31BE3">
        <w:rPr>
          <w:rFonts w:ascii="Calibri" w:hAnsi="Calibri" w:cs="Calibri"/>
          <w:b/>
          <w:lang w:val="ru-RU"/>
        </w:rPr>
        <w:t xml:space="preserve">31 марта 2018 г. </w:t>
      </w:r>
      <w:r>
        <w:rPr>
          <w:rFonts w:ascii="Calibri" w:hAnsi="Calibri" w:cs="Calibri"/>
          <w:b/>
        </w:rPr>
        <w:t>N</w:t>
      </w:r>
      <w:r w:rsidRPr="00B31BE3">
        <w:rPr>
          <w:rFonts w:ascii="Calibri" w:hAnsi="Calibri" w:cs="Calibri"/>
          <w:b/>
          <w:lang w:val="ru-RU"/>
        </w:rPr>
        <w:t xml:space="preserve"> 239</w:t>
      </w:r>
    </w:p>
    <w:p w:rsidR="00B31BE3" w:rsidRPr="00B31BE3" w:rsidRDefault="00B31BE3">
      <w:pPr>
        <w:spacing w:after="1" w:line="220" w:lineRule="atLeast"/>
        <w:jc w:val="center"/>
        <w:rPr>
          <w:lang w:val="ru-RU"/>
        </w:rPr>
      </w:pPr>
    </w:p>
    <w:p w:rsidR="00B31BE3" w:rsidRPr="00B31BE3" w:rsidRDefault="00B31BE3">
      <w:pPr>
        <w:spacing w:after="1" w:line="220" w:lineRule="atLeast"/>
        <w:jc w:val="center"/>
        <w:rPr>
          <w:lang w:val="ru-RU"/>
        </w:rPr>
      </w:pPr>
      <w:r w:rsidRPr="00B31BE3">
        <w:rPr>
          <w:rFonts w:ascii="Calibri" w:hAnsi="Calibri" w:cs="Calibri"/>
          <w:b/>
          <w:lang w:val="ru-RU"/>
        </w:rP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B31BE3" w:rsidRPr="00B31BE3" w:rsidRDefault="00B31BE3">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89"/>
      </w:tblGrid>
      <w:tr w:rsidR="00B31BE3" w:rsidRPr="00B31BE3">
        <w:trPr>
          <w:jc w:val="center"/>
        </w:trPr>
        <w:tc>
          <w:tcPr>
            <w:tcW w:w="9629" w:type="dxa"/>
            <w:tcBorders>
              <w:top w:val="nil"/>
              <w:left w:val="single" w:sz="24" w:space="0" w:color="CED3F1"/>
              <w:bottom w:val="nil"/>
              <w:right w:val="single" w:sz="24" w:space="0" w:color="F4F3F8"/>
            </w:tcBorders>
            <w:shd w:val="clear" w:color="auto" w:fill="F4F3F8"/>
          </w:tcPr>
          <w:p w:rsidR="00B31BE3" w:rsidRPr="00B31BE3" w:rsidRDefault="00B31BE3">
            <w:pPr>
              <w:spacing w:after="1" w:line="220" w:lineRule="atLeast"/>
              <w:jc w:val="center"/>
              <w:rPr>
                <w:lang w:val="ru-RU"/>
              </w:rPr>
            </w:pPr>
            <w:r w:rsidRPr="00B31BE3">
              <w:rPr>
                <w:rFonts w:ascii="Calibri" w:hAnsi="Calibri" w:cs="Calibri"/>
                <w:color w:val="392C69"/>
                <w:lang w:val="ru-RU"/>
              </w:rPr>
              <w:t xml:space="preserve">(в ред. </w:t>
            </w:r>
            <w:hyperlink r:id="rId4" w:history="1">
              <w:r w:rsidRPr="00B31BE3">
                <w:rPr>
                  <w:rFonts w:ascii="Calibri" w:hAnsi="Calibri" w:cs="Calibri"/>
                  <w:color w:val="0000FF"/>
                  <w:lang w:val="ru-RU"/>
                </w:rPr>
                <w:t>постановления</w:t>
              </w:r>
            </w:hyperlink>
            <w:r w:rsidRPr="00B31BE3">
              <w:rPr>
                <w:rFonts w:ascii="Calibri" w:hAnsi="Calibri" w:cs="Calibri"/>
                <w:color w:val="392C69"/>
                <w:lang w:val="ru-RU"/>
              </w:rPr>
              <w:t xml:space="preserve"> Совмина от 08.12.2018 </w:t>
            </w:r>
            <w:r>
              <w:rPr>
                <w:rFonts w:ascii="Calibri" w:hAnsi="Calibri" w:cs="Calibri"/>
                <w:color w:val="392C69"/>
              </w:rPr>
              <w:t>N</w:t>
            </w:r>
            <w:r w:rsidRPr="00B31BE3">
              <w:rPr>
                <w:rFonts w:ascii="Calibri" w:hAnsi="Calibri" w:cs="Calibri"/>
                <w:color w:val="392C69"/>
                <w:lang w:val="ru-RU"/>
              </w:rPr>
              <w:t xml:space="preserve"> 881)</w:t>
            </w:r>
          </w:p>
        </w:tc>
      </w:tr>
    </w:tbl>
    <w:p w:rsidR="00B31BE3" w:rsidRPr="00B31BE3" w:rsidRDefault="00B31BE3">
      <w:pPr>
        <w:spacing w:after="1" w:line="220" w:lineRule="atLeast"/>
        <w:jc w:val="both"/>
        <w:rPr>
          <w:lang w:val="ru-RU"/>
        </w:rPr>
      </w:pPr>
    </w:p>
    <w:p w:rsidR="00B31BE3" w:rsidRPr="00B31BE3" w:rsidRDefault="00B31BE3">
      <w:pPr>
        <w:spacing w:after="1" w:line="220" w:lineRule="atLeast"/>
        <w:jc w:val="both"/>
        <w:rPr>
          <w:lang w:val="ru-RU"/>
        </w:rPr>
      </w:pPr>
      <w:r w:rsidRPr="00B31BE3">
        <w:rPr>
          <w:rFonts w:ascii="Calibri" w:hAnsi="Calibri" w:cs="Calibri"/>
          <w:lang w:val="ru-RU"/>
        </w:rPr>
        <w:t>(Извлечение)</w:t>
      </w:r>
    </w:p>
    <w:p w:rsidR="00B31BE3" w:rsidRPr="00B31BE3" w:rsidRDefault="00B31BE3">
      <w:pPr>
        <w:spacing w:after="1" w:line="220" w:lineRule="atLeast"/>
        <w:jc w:val="both"/>
        <w:rPr>
          <w:lang w:val="ru-RU"/>
        </w:rPr>
      </w:pPr>
    </w:p>
    <w:p w:rsidR="00B31BE3" w:rsidRPr="00B31BE3" w:rsidRDefault="00B31BE3">
      <w:pPr>
        <w:spacing w:after="1" w:line="220" w:lineRule="atLeast"/>
        <w:ind w:firstLine="540"/>
        <w:jc w:val="both"/>
        <w:rPr>
          <w:lang w:val="ru-RU"/>
        </w:rPr>
      </w:pPr>
      <w:r w:rsidRPr="00B31BE3">
        <w:rPr>
          <w:rFonts w:ascii="Calibri" w:hAnsi="Calibri" w:cs="Calibri"/>
          <w:lang w:val="ru-RU"/>
        </w:rPr>
        <w:t xml:space="preserve">Во исполнение </w:t>
      </w:r>
      <w:hyperlink r:id="rId5" w:history="1">
        <w:r w:rsidRPr="00B31BE3">
          <w:rPr>
            <w:rFonts w:ascii="Calibri" w:hAnsi="Calibri" w:cs="Calibri"/>
            <w:color w:val="0000FF"/>
            <w:lang w:val="ru-RU"/>
          </w:rPr>
          <w:t>абзаца второго пункта 3</w:t>
        </w:r>
      </w:hyperlink>
      <w:r w:rsidRPr="00B31BE3">
        <w:rPr>
          <w:rFonts w:ascii="Calibri" w:hAnsi="Calibri" w:cs="Calibri"/>
          <w:lang w:val="ru-RU"/>
        </w:rPr>
        <w:t xml:space="preserve"> и </w:t>
      </w:r>
      <w:hyperlink r:id="rId6" w:history="1">
        <w:r w:rsidRPr="00B31BE3">
          <w:rPr>
            <w:rFonts w:ascii="Calibri" w:hAnsi="Calibri" w:cs="Calibri"/>
            <w:color w:val="0000FF"/>
            <w:lang w:val="ru-RU"/>
          </w:rPr>
          <w:t>абзаца третьего подпункта 7.1 пункта 7</w:t>
        </w:r>
      </w:hyperlink>
      <w:r w:rsidRPr="00B31BE3">
        <w:rPr>
          <w:rFonts w:ascii="Calibri" w:hAnsi="Calibri" w:cs="Calibri"/>
          <w:lang w:val="ru-RU"/>
        </w:rPr>
        <w:t xml:space="preserve"> Декрета Президента Республики Беларусь от 2 апреля 2015 г. </w:t>
      </w:r>
      <w:r>
        <w:rPr>
          <w:rFonts w:ascii="Calibri" w:hAnsi="Calibri" w:cs="Calibri"/>
        </w:rPr>
        <w:t>N</w:t>
      </w:r>
      <w:r w:rsidRPr="00B31BE3">
        <w:rPr>
          <w:rFonts w:ascii="Calibri" w:hAnsi="Calibri" w:cs="Calibri"/>
          <w:lang w:val="ru-RU"/>
        </w:rPr>
        <w:t xml:space="preserve"> 3 "О содействии занятости населения" Совет Министров Республики Беларусь ПОСТАНОВЛЯЕТ:</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1. Утвердить прилагаемое </w:t>
      </w:r>
      <w:hyperlink w:anchor="P50" w:history="1">
        <w:r w:rsidRPr="00B31BE3">
          <w:rPr>
            <w:rFonts w:ascii="Calibri" w:hAnsi="Calibri" w:cs="Calibri"/>
            <w:color w:val="0000FF"/>
            <w:lang w:val="ru-RU"/>
          </w:rPr>
          <w:t>Положение</w:t>
        </w:r>
      </w:hyperlink>
      <w:r w:rsidRPr="00B31BE3">
        <w:rPr>
          <w:rFonts w:ascii="Calibri" w:hAnsi="Calibri" w:cs="Calibri"/>
          <w:lang w:val="ru-RU"/>
        </w:rPr>
        <w:t xml:space="preserve">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B31BE3" w:rsidRPr="00B31BE3" w:rsidRDefault="00B31BE3">
      <w:pPr>
        <w:spacing w:after="1" w:line="220" w:lineRule="atLeast"/>
        <w:jc w:val="both"/>
        <w:rPr>
          <w:lang w:val="ru-RU"/>
        </w:rPr>
      </w:pPr>
      <w:r w:rsidRPr="00B31BE3">
        <w:rPr>
          <w:rFonts w:ascii="Calibri" w:hAnsi="Calibri" w:cs="Calibri"/>
          <w:lang w:val="ru-RU"/>
        </w:rPr>
        <w:t xml:space="preserve">(в ред. </w:t>
      </w:r>
      <w:hyperlink r:id="rId7" w:history="1">
        <w:r w:rsidRPr="00B31BE3">
          <w:rPr>
            <w:rFonts w:ascii="Calibri" w:hAnsi="Calibri" w:cs="Calibri"/>
            <w:color w:val="0000FF"/>
            <w:lang w:val="ru-RU"/>
          </w:rPr>
          <w:t>постановления</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bookmarkStart w:id="0" w:name="P18"/>
      <w:bookmarkEnd w:id="0"/>
      <w:r w:rsidRPr="00B31BE3">
        <w:rPr>
          <w:rFonts w:ascii="Calibri" w:hAnsi="Calibri" w:cs="Calibri"/>
          <w:lang w:val="ru-RU"/>
        </w:rPr>
        <w:t xml:space="preserve">4. </w:t>
      </w:r>
      <w:r w:rsidRPr="00B31BE3">
        <w:rPr>
          <w:rFonts w:ascii="Calibri" w:hAnsi="Calibri" w:cs="Calibri"/>
          <w:i/>
          <w:lang w:val="ru-RU"/>
        </w:rPr>
        <w:t>Для служебного пользования</w:t>
      </w:r>
      <w:r w:rsidRPr="00B31BE3">
        <w:rPr>
          <w:rFonts w:ascii="Calibri" w:hAnsi="Calibri" w:cs="Calibri"/>
          <w:lang w:val="ru-RU"/>
        </w:rPr>
        <w:t>.</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hyperlink r:id="rId8" w:history="1">
        <w:r w:rsidRPr="00B31BE3">
          <w:rPr>
            <w:rFonts w:ascii="Calibri" w:hAnsi="Calibri" w:cs="Calibri"/>
            <w:color w:val="0000FF"/>
            <w:lang w:val="ru-RU"/>
          </w:rPr>
          <w:t>мероприятия 12 подпрограммы 2</w:t>
        </w:r>
      </w:hyperlink>
      <w:r w:rsidRPr="00B31BE3">
        <w:rPr>
          <w:rFonts w:ascii="Calibri" w:hAnsi="Calibri" w:cs="Calibri"/>
          <w:lang w:val="ru-RU"/>
        </w:rPr>
        <w:t xml:space="preserve"> Государственной программы развития цифровой экономики и информационного общества на 2016 - 2020 годы, утвержденной постановлением Совета Министров Республики Беларусь от 23 марта 2016 г. </w:t>
      </w:r>
      <w:r>
        <w:rPr>
          <w:rFonts w:ascii="Calibri" w:hAnsi="Calibri" w:cs="Calibri"/>
        </w:rPr>
        <w:t>N</w:t>
      </w:r>
      <w:r w:rsidRPr="00B31BE3">
        <w:rPr>
          <w:rFonts w:ascii="Calibri" w:hAnsi="Calibri" w:cs="Calibri"/>
          <w:lang w:val="ru-RU"/>
        </w:rPr>
        <w:t xml:space="preserve"> 235 (Национальный правовой Интернет-портал Республики Беларусь, 01.04.2016, 5/41866).</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lastRenderedPageBreak/>
        <w:t>передачу не позднее 1 сентября 2018 г. и далее в установленные сроки сведений для формирования базы данных.</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B31BE3" w:rsidRPr="00B31BE3" w:rsidRDefault="00B31BE3">
      <w:pPr>
        <w:spacing w:after="1" w:line="220" w:lineRule="atLeast"/>
        <w:jc w:val="both"/>
        <w:rPr>
          <w:lang w:val="ru-RU"/>
        </w:rPr>
      </w:pPr>
      <w:r w:rsidRPr="00B31BE3">
        <w:rPr>
          <w:rFonts w:ascii="Calibri" w:hAnsi="Calibri" w:cs="Calibri"/>
          <w:lang w:val="ru-RU"/>
        </w:rPr>
        <w:t xml:space="preserve">(п. 8 в ред. </w:t>
      </w:r>
      <w:hyperlink r:id="rId9" w:history="1">
        <w:r w:rsidRPr="00B31BE3">
          <w:rPr>
            <w:rFonts w:ascii="Calibri" w:hAnsi="Calibri" w:cs="Calibri"/>
            <w:color w:val="0000FF"/>
            <w:lang w:val="ru-RU"/>
          </w:rPr>
          <w:t>постановления</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9. Перечень электронных услуг,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утвержденный постановлением Совета Министров Республики Беларусь от 31 мая 2012 г. </w:t>
      </w:r>
      <w:r>
        <w:rPr>
          <w:rFonts w:ascii="Calibri" w:hAnsi="Calibri" w:cs="Calibri"/>
        </w:rPr>
        <w:t>N</w:t>
      </w:r>
      <w:r w:rsidRPr="00B31BE3">
        <w:rPr>
          <w:rFonts w:ascii="Calibri" w:hAnsi="Calibri" w:cs="Calibri"/>
          <w:lang w:val="ru-RU"/>
        </w:rPr>
        <w:t xml:space="preserve"> 509 "Об электронных услугах,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и некоторых мерах по организации предоставления электронных услуг" (Национальный реестр правовых актов Республики Беларусь, 2012 г., </w:t>
      </w:r>
      <w:r>
        <w:rPr>
          <w:rFonts w:ascii="Calibri" w:hAnsi="Calibri" w:cs="Calibri"/>
        </w:rPr>
        <w:t>N</w:t>
      </w:r>
      <w:r w:rsidRPr="00B31BE3">
        <w:rPr>
          <w:rFonts w:ascii="Calibri" w:hAnsi="Calibri" w:cs="Calibri"/>
          <w:lang w:val="ru-RU"/>
        </w:rPr>
        <w:t xml:space="preserve"> 66, 5/35795; Национальный правовой Интернет-портал Республики Беларусь, 15.07.2015, 5/40767), после </w:t>
      </w:r>
      <w:hyperlink r:id="rId10" w:history="1">
        <w:r w:rsidRPr="00B31BE3">
          <w:rPr>
            <w:rFonts w:ascii="Calibri" w:hAnsi="Calibri" w:cs="Calibri"/>
            <w:color w:val="0000FF"/>
            <w:lang w:val="ru-RU"/>
          </w:rPr>
          <w:t>раздела</w:t>
        </w:r>
      </w:hyperlink>
      <w:r w:rsidRPr="00B31BE3">
        <w:rPr>
          <w:rFonts w:ascii="Calibri" w:hAnsi="Calibri" w:cs="Calibri"/>
          <w:lang w:val="ru-RU"/>
        </w:rPr>
        <w:t xml:space="preserve"> "Услуги по регистрации доменных имен" дополнить разделом следующего содержания:</w:t>
      </w:r>
    </w:p>
    <w:p w:rsidR="00B31BE3" w:rsidRPr="00B31BE3" w:rsidRDefault="00B31BE3">
      <w:pPr>
        <w:spacing w:after="1" w:line="220" w:lineRule="atLeast"/>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4422"/>
      </w:tblGrid>
      <w:tr w:rsidR="00B31BE3" w:rsidRPr="00B31BE3">
        <w:tc>
          <w:tcPr>
            <w:tcW w:w="9070" w:type="dxa"/>
            <w:gridSpan w:val="2"/>
            <w:tcBorders>
              <w:top w:val="nil"/>
              <w:left w:val="nil"/>
              <w:bottom w:val="nil"/>
              <w:right w:val="nil"/>
            </w:tcBorders>
          </w:tcPr>
          <w:p w:rsidR="00B31BE3" w:rsidRPr="00B31BE3" w:rsidRDefault="00B31BE3">
            <w:pPr>
              <w:spacing w:after="1" w:line="220" w:lineRule="atLeast"/>
              <w:jc w:val="center"/>
              <w:rPr>
                <w:lang w:val="ru-RU"/>
              </w:rPr>
            </w:pPr>
            <w:r w:rsidRPr="00B31BE3">
              <w:rPr>
                <w:rFonts w:ascii="Calibri" w:hAnsi="Calibri" w:cs="Calibri"/>
                <w:lang w:val="ru-RU"/>
              </w:rPr>
              <w:t>"Услуги, связанные с ведением базы данных трудоспособных граждан, не занятых в экономике</w:t>
            </w:r>
          </w:p>
        </w:tc>
      </w:tr>
      <w:tr w:rsidR="00B31BE3" w:rsidRPr="00B31BE3">
        <w:tc>
          <w:tcPr>
            <w:tcW w:w="464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65. Передача посредством ОАИС списков идентификационных номеров, иных персональных данных для формирования базы данных трудоспособных граждан, не занятых в экономике</w:t>
            </w:r>
          </w:p>
        </w:tc>
        <w:tc>
          <w:tcPr>
            <w:tcW w:w="4422"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государственные органы, иные организации, представляющие информацию для формирования базы данных</w:t>
            </w:r>
          </w:p>
        </w:tc>
      </w:tr>
      <w:tr w:rsidR="00B31BE3" w:rsidRPr="00B31BE3">
        <w:tc>
          <w:tcPr>
            <w:tcW w:w="464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66. Предоставление посредством ОАИС доступа к базе данных трудоспособных граждан, не занятых в экономике</w:t>
            </w:r>
          </w:p>
        </w:tc>
        <w:tc>
          <w:tcPr>
            <w:tcW w:w="4422"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местные исполнительные и распорядительные органы".</w:t>
            </w:r>
          </w:p>
        </w:tc>
      </w:tr>
    </w:tbl>
    <w:p w:rsidR="00B31BE3" w:rsidRPr="00B31BE3" w:rsidRDefault="00B31BE3">
      <w:pPr>
        <w:spacing w:after="1" w:line="220" w:lineRule="atLeast"/>
        <w:jc w:val="both"/>
        <w:rPr>
          <w:lang w:val="ru-RU"/>
        </w:rPr>
      </w:pPr>
    </w:p>
    <w:p w:rsidR="00B31BE3" w:rsidRPr="00B31BE3" w:rsidRDefault="00B31BE3">
      <w:pPr>
        <w:spacing w:after="1" w:line="220" w:lineRule="atLeast"/>
        <w:ind w:firstLine="540"/>
        <w:jc w:val="both"/>
        <w:rPr>
          <w:lang w:val="ru-RU"/>
        </w:rPr>
      </w:pPr>
      <w:r w:rsidRPr="00B31BE3">
        <w:rPr>
          <w:rFonts w:ascii="Calibri" w:hAnsi="Calibri" w:cs="Calibri"/>
          <w:lang w:val="ru-RU"/>
        </w:rPr>
        <w:t xml:space="preserve">10. Признать утратившим силу </w:t>
      </w:r>
      <w:hyperlink r:id="rId11" w:history="1">
        <w:r w:rsidRPr="00B31BE3">
          <w:rPr>
            <w:rFonts w:ascii="Calibri" w:hAnsi="Calibri" w:cs="Calibri"/>
            <w:color w:val="0000FF"/>
            <w:lang w:val="ru-RU"/>
          </w:rPr>
          <w:t>постановление</w:t>
        </w:r>
      </w:hyperlink>
      <w:r w:rsidRPr="00B31BE3">
        <w:rPr>
          <w:rFonts w:ascii="Calibri" w:hAnsi="Calibri" w:cs="Calibri"/>
          <w:lang w:val="ru-RU"/>
        </w:rPr>
        <w:t xml:space="preserve"> Совета Министров Республики Беларусь от 28 октября 2015 г. </w:t>
      </w:r>
      <w:r>
        <w:rPr>
          <w:rFonts w:ascii="Calibri" w:hAnsi="Calibri" w:cs="Calibri"/>
        </w:rPr>
        <w:t>N</w:t>
      </w:r>
      <w:r w:rsidRPr="00B31BE3">
        <w:rPr>
          <w:rFonts w:ascii="Calibri" w:hAnsi="Calibri" w:cs="Calibri"/>
          <w:lang w:val="ru-RU"/>
        </w:rPr>
        <w:t xml:space="preserve">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w:t>
      </w:r>
      <w:r>
        <w:rPr>
          <w:rFonts w:ascii="Calibri" w:hAnsi="Calibri" w:cs="Calibri"/>
        </w:rPr>
        <w:t>N</w:t>
      </w:r>
      <w:r w:rsidRPr="00B31BE3">
        <w:rPr>
          <w:rFonts w:ascii="Calibri" w:hAnsi="Calibri" w:cs="Calibri"/>
          <w:lang w:val="ru-RU"/>
        </w:rPr>
        <w:t xml:space="preserve"> 3" (Национальный правовой Интернет-портал Республики Беларусь, 03.11.2015, 5/41232).</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11. Настоящее постановление вступает в силу после его официального опубликования, за исключением </w:t>
      </w:r>
      <w:hyperlink w:anchor="P18" w:history="1">
        <w:r w:rsidRPr="00B31BE3">
          <w:rPr>
            <w:rFonts w:ascii="Calibri" w:hAnsi="Calibri" w:cs="Calibri"/>
            <w:color w:val="0000FF"/>
            <w:lang w:val="ru-RU"/>
          </w:rPr>
          <w:t>пункта 4</w:t>
        </w:r>
      </w:hyperlink>
      <w:r w:rsidRPr="00B31BE3">
        <w:rPr>
          <w:rFonts w:ascii="Calibri" w:hAnsi="Calibri" w:cs="Calibri"/>
          <w:lang w:val="ru-RU"/>
        </w:rPr>
        <w:t>, вступающего в силу с даты принятия настоящего постановления.</w:t>
      </w:r>
    </w:p>
    <w:p w:rsidR="00B31BE3" w:rsidRPr="00B31BE3" w:rsidRDefault="00B31BE3">
      <w:pPr>
        <w:spacing w:after="1" w:line="220" w:lineRule="atLeast"/>
        <w:jc w:val="both"/>
        <w:rPr>
          <w:lang w:val="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44"/>
        <w:gridCol w:w="4844"/>
      </w:tblGrid>
      <w:tr w:rsidR="00B31BE3">
        <w:tc>
          <w:tcPr>
            <w:tcW w:w="4844" w:type="dxa"/>
            <w:tcBorders>
              <w:top w:val="nil"/>
              <w:left w:val="nil"/>
              <w:bottom w:val="nil"/>
              <w:right w:val="nil"/>
            </w:tcBorders>
          </w:tcPr>
          <w:p w:rsidR="00B31BE3" w:rsidRDefault="00B31BE3">
            <w:pPr>
              <w:spacing w:after="1" w:line="220" w:lineRule="atLeast"/>
            </w:pPr>
            <w:r>
              <w:rPr>
                <w:rFonts w:ascii="Calibri" w:hAnsi="Calibri" w:cs="Calibri"/>
              </w:rPr>
              <w:t>Премьер-министр Республики Беларусь</w:t>
            </w:r>
          </w:p>
        </w:tc>
        <w:tc>
          <w:tcPr>
            <w:tcW w:w="4844" w:type="dxa"/>
            <w:tcBorders>
              <w:top w:val="nil"/>
              <w:left w:val="nil"/>
              <w:bottom w:val="nil"/>
              <w:right w:val="nil"/>
            </w:tcBorders>
          </w:tcPr>
          <w:p w:rsidR="00B31BE3" w:rsidRDefault="00B31BE3">
            <w:pPr>
              <w:spacing w:after="1" w:line="220" w:lineRule="atLeast"/>
              <w:jc w:val="right"/>
            </w:pPr>
            <w:r>
              <w:rPr>
                <w:rFonts w:ascii="Calibri" w:hAnsi="Calibri" w:cs="Calibri"/>
              </w:rPr>
              <w:t>А.Кобяков</w:t>
            </w:r>
          </w:p>
        </w:tc>
      </w:tr>
    </w:tbl>
    <w:p w:rsidR="00B31BE3" w:rsidRDefault="00B31BE3">
      <w:pPr>
        <w:spacing w:after="1" w:line="220" w:lineRule="atLeast"/>
        <w:jc w:val="both"/>
      </w:pPr>
    </w:p>
    <w:p w:rsidR="00B31BE3" w:rsidRDefault="00B31BE3">
      <w:pPr>
        <w:spacing w:after="1" w:line="220" w:lineRule="atLeast"/>
        <w:jc w:val="both"/>
      </w:pPr>
    </w:p>
    <w:p w:rsidR="00B31BE3" w:rsidRDefault="00B31BE3">
      <w:pPr>
        <w:spacing w:after="1" w:line="200" w:lineRule="atLeast"/>
        <w:jc w:val="both"/>
      </w:pPr>
      <w:r>
        <w:rPr>
          <w:rFonts w:ascii="Courier New" w:hAnsi="Courier New" w:cs="Courier New"/>
          <w:sz w:val="20"/>
        </w:rPr>
        <w:lastRenderedPageBreak/>
        <w:t xml:space="preserve">                                                        УТВЕРЖДЕНО</w:t>
      </w:r>
    </w:p>
    <w:p w:rsidR="00B31BE3" w:rsidRDefault="00B31BE3">
      <w:pPr>
        <w:spacing w:after="1" w:line="200" w:lineRule="atLeast"/>
        <w:jc w:val="both"/>
      </w:pPr>
      <w:r>
        <w:rPr>
          <w:rFonts w:ascii="Courier New" w:hAnsi="Courier New" w:cs="Courier New"/>
          <w:sz w:val="20"/>
        </w:rPr>
        <w:t xml:space="preserve">                                                        Постановление</w:t>
      </w:r>
    </w:p>
    <w:p w:rsidR="00B31BE3" w:rsidRDefault="00B31BE3">
      <w:pPr>
        <w:spacing w:after="1" w:line="200" w:lineRule="atLeast"/>
        <w:jc w:val="both"/>
      </w:pPr>
      <w:r>
        <w:rPr>
          <w:rFonts w:ascii="Courier New" w:hAnsi="Courier New" w:cs="Courier New"/>
          <w:sz w:val="20"/>
        </w:rPr>
        <w:t xml:space="preserve">                                                        Совета Министров</w:t>
      </w:r>
    </w:p>
    <w:p w:rsidR="00B31BE3" w:rsidRDefault="00B31BE3">
      <w:pPr>
        <w:spacing w:after="1" w:line="200" w:lineRule="atLeast"/>
        <w:jc w:val="both"/>
      </w:pPr>
      <w:r>
        <w:rPr>
          <w:rFonts w:ascii="Courier New" w:hAnsi="Courier New" w:cs="Courier New"/>
          <w:sz w:val="20"/>
        </w:rPr>
        <w:t xml:space="preserve">                                                        Республики Беларусь</w:t>
      </w:r>
    </w:p>
    <w:p w:rsidR="00B31BE3" w:rsidRDefault="00B31BE3">
      <w:pPr>
        <w:spacing w:after="1" w:line="200" w:lineRule="atLeast"/>
        <w:jc w:val="both"/>
      </w:pPr>
      <w:r>
        <w:rPr>
          <w:rFonts w:ascii="Courier New" w:hAnsi="Courier New" w:cs="Courier New"/>
          <w:sz w:val="20"/>
        </w:rPr>
        <w:t xml:space="preserve">                                                        31.03.2018 N 239</w:t>
      </w:r>
    </w:p>
    <w:p w:rsidR="00B31BE3" w:rsidRDefault="00B31BE3">
      <w:pPr>
        <w:spacing w:after="1" w:line="220" w:lineRule="atLeast"/>
        <w:jc w:val="both"/>
      </w:pPr>
    </w:p>
    <w:p w:rsidR="00B31BE3" w:rsidRDefault="00B31BE3">
      <w:pPr>
        <w:spacing w:after="1" w:line="220" w:lineRule="atLeast"/>
        <w:jc w:val="center"/>
      </w:pPr>
      <w:bookmarkStart w:id="1" w:name="P50"/>
      <w:bookmarkEnd w:id="1"/>
      <w:r>
        <w:rPr>
          <w:rFonts w:ascii="Calibri" w:hAnsi="Calibri" w:cs="Calibri"/>
          <w:b/>
        </w:rPr>
        <w:t>ПОЛОЖЕНИЕ</w:t>
      </w:r>
    </w:p>
    <w:p w:rsidR="00B31BE3" w:rsidRPr="00B31BE3" w:rsidRDefault="00B31BE3">
      <w:pPr>
        <w:spacing w:after="1" w:line="220" w:lineRule="atLeast"/>
        <w:jc w:val="center"/>
        <w:rPr>
          <w:lang w:val="ru-RU"/>
        </w:rPr>
      </w:pPr>
      <w:r w:rsidRPr="00B31BE3">
        <w:rPr>
          <w:rFonts w:ascii="Calibri" w:hAnsi="Calibri" w:cs="Calibri"/>
          <w:b/>
          <w:lang w:val="ru-RU"/>
        </w:rP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B31BE3" w:rsidRPr="00B31BE3" w:rsidRDefault="00B31BE3">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89"/>
      </w:tblGrid>
      <w:tr w:rsidR="00B31BE3" w:rsidRPr="00B31BE3">
        <w:trPr>
          <w:jc w:val="center"/>
        </w:trPr>
        <w:tc>
          <w:tcPr>
            <w:tcW w:w="9629" w:type="dxa"/>
            <w:tcBorders>
              <w:top w:val="nil"/>
              <w:left w:val="single" w:sz="24" w:space="0" w:color="CED3F1"/>
              <w:bottom w:val="nil"/>
              <w:right w:val="single" w:sz="24" w:space="0" w:color="F4F3F8"/>
            </w:tcBorders>
            <w:shd w:val="clear" w:color="auto" w:fill="F4F3F8"/>
          </w:tcPr>
          <w:p w:rsidR="00B31BE3" w:rsidRPr="00B31BE3" w:rsidRDefault="00B31BE3">
            <w:pPr>
              <w:spacing w:after="1" w:line="220" w:lineRule="atLeast"/>
              <w:jc w:val="center"/>
              <w:rPr>
                <w:lang w:val="ru-RU"/>
              </w:rPr>
            </w:pPr>
            <w:r w:rsidRPr="00B31BE3">
              <w:rPr>
                <w:rFonts w:ascii="Calibri" w:hAnsi="Calibri" w:cs="Calibri"/>
                <w:color w:val="392C69"/>
                <w:lang w:val="ru-RU"/>
              </w:rPr>
              <w:t xml:space="preserve">(в ред. </w:t>
            </w:r>
            <w:hyperlink r:id="rId12" w:history="1">
              <w:r w:rsidRPr="00B31BE3">
                <w:rPr>
                  <w:rFonts w:ascii="Calibri" w:hAnsi="Calibri" w:cs="Calibri"/>
                  <w:color w:val="0000FF"/>
                  <w:lang w:val="ru-RU"/>
                </w:rPr>
                <w:t>постановления</w:t>
              </w:r>
            </w:hyperlink>
            <w:r w:rsidRPr="00B31BE3">
              <w:rPr>
                <w:rFonts w:ascii="Calibri" w:hAnsi="Calibri" w:cs="Calibri"/>
                <w:color w:val="392C69"/>
                <w:lang w:val="ru-RU"/>
              </w:rPr>
              <w:t xml:space="preserve"> Совмина от 08.12.2018 </w:t>
            </w:r>
            <w:r>
              <w:rPr>
                <w:rFonts w:ascii="Calibri" w:hAnsi="Calibri" w:cs="Calibri"/>
                <w:color w:val="392C69"/>
              </w:rPr>
              <w:t>N</w:t>
            </w:r>
            <w:r w:rsidRPr="00B31BE3">
              <w:rPr>
                <w:rFonts w:ascii="Calibri" w:hAnsi="Calibri" w:cs="Calibri"/>
                <w:color w:val="392C69"/>
                <w:lang w:val="ru-RU"/>
              </w:rPr>
              <w:t xml:space="preserve"> 881)</w:t>
            </w:r>
          </w:p>
        </w:tc>
      </w:tr>
    </w:tbl>
    <w:p w:rsidR="00B31BE3" w:rsidRPr="00B31BE3" w:rsidRDefault="00B31BE3">
      <w:pPr>
        <w:spacing w:after="1" w:line="220" w:lineRule="atLeast"/>
        <w:jc w:val="both"/>
        <w:rPr>
          <w:lang w:val="ru-RU"/>
        </w:rPr>
      </w:pPr>
    </w:p>
    <w:p w:rsidR="00B31BE3" w:rsidRPr="00B31BE3" w:rsidRDefault="00B31BE3">
      <w:pPr>
        <w:spacing w:after="1" w:line="220" w:lineRule="atLeast"/>
        <w:jc w:val="both"/>
        <w:rPr>
          <w:lang w:val="ru-RU"/>
        </w:rPr>
      </w:pPr>
      <w:r w:rsidRPr="00B31BE3">
        <w:rPr>
          <w:rFonts w:ascii="Calibri" w:hAnsi="Calibri" w:cs="Calibri"/>
          <w:lang w:val="ru-RU"/>
        </w:rPr>
        <w:t>(Извлечение)</w:t>
      </w:r>
    </w:p>
    <w:p w:rsidR="00B31BE3" w:rsidRPr="00B31BE3" w:rsidRDefault="00B31BE3">
      <w:pPr>
        <w:spacing w:after="1" w:line="220" w:lineRule="atLeast"/>
        <w:jc w:val="both"/>
        <w:rPr>
          <w:lang w:val="ru-RU"/>
        </w:rPr>
      </w:pPr>
    </w:p>
    <w:p w:rsidR="00B31BE3" w:rsidRPr="00B31BE3" w:rsidRDefault="00B31BE3">
      <w:pPr>
        <w:spacing w:after="1" w:line="220" w:lineRule="atLeast"/>
        <w:ind w:firstLine="540"/>
        <w:jc w:val="both"/>
        <w:rPr>
          <w:lang w:val="ru-RU"/>
        </w:rPr>
      </w:pPr>
      <w:r w:rsidRPr="00B31BE3">
        <w:rPr>
          <w:rFonts w:ascii="Calibri" w:hAnsi="Calibri" w:cs="Calibri"/>
          <w:lang w:val="ru-RU"/>
        </w:rPr>
        <w:t xml:space="preserve">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hyperlink r:id="rId13" w:history="1">
        <w:r w:rsidRPr="00B31BE3">
          <w:rPr>
            <w:rFonts w:ascii="Calibri" w:hAnsi="Calibri" w:cs="Calibri"/>
            <w:color w:val="0000FF"/>
            <w:lang w:val="ru-RU"/>
          </w:rPr>
          <w:t>Декрета</w:t>
        </w:r>
      </w:hyperlink>
      <w:r w:rsidRPr="00B31BE3">
        <w:rPr>
          <w:rFonts w:ascii="Calibri" w:hAnsi="Calibri" w:cs="Calibri"/>
          <w:lang w:val="ru-RU"/>
        </w:rPr>
        <w:t xml:space="preserve"> Президента Республики Беларусь от 2 апреля 2015 г. </w:t>
      </w:r>
      <w:r>
        <w:rPr>
          <w:rFonts w:ascii="Calibri" w:hAnsi="Calibri" w:cs="Calibri"/>
        </w:rPr>
        <w:t>N</w:t>
      </w:r>
      <w:r w:rsidRPr="00B31BE3">
        <w:rPr>
          <w:rFonts w:ascii="Calibri" w:hAnsi="Calibri" w:cs="Calibri"/>
          <w:lang w:val="ru-RU"/>
        </w:rPr>
        <w:t xml:space="preserve"> 3 "О содействии занятости населения" (Национальный правовой Интернет-портал Республики Беларусь, 04.04.2015, 1/15728; 26.01.2018, 1/17499).</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2. Трудоспособными гражданами Республики Беларусь, иностранными гражданами и лицами без гражданства, получившими </w:t>
      </w:r>
      <w:hyperlink r:id="rId14" w:history="1">
        <w:r w:rsidRPr="00B31BE3">
          <w:rPr>
            <w:rFonts w:ascii="Calibri" w:hAnsi="Calibri" w:cs="Calibri"/>
            <w:color w:val="0000FF"/>
            <w:lang w:val="ru-RU"/>
          </w:rPr>
          <w:t>разрешение</w:t>
        </w:r>
      </w:hyperlink>
      <w:r w:rsidRPr="00B31BE3">
        <w:rPr>
          <w:rFonts w:ascii="Calibri" w:hAnsi="Calibri" w:cs="Calibri"/>
          <w:lang w:val="ru-RU"/>
        </w:rPr>
        <w:t xml:space="preserve">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граждане, считающиеся занятыми в экономике в соответствии с </w:t>
      </w:r>
      <w:hyperlink w:anchor="P60" w:history="1">
        <w:r w:rsidRPr="00B31BE3">
          <w:rPr>
            <w:rFonts w:ascii="Calibri" w:hAnsi="Calibri" w:cs="Calibri"/>
            <w:color w:val="0000FF"/>
            <w:lang w:val="ru-RU"/>
          </w:rPr>
          <w:t>пунктом 3</w:t>
        </w:r>
      </w:hyperlink>
      <w:r w:rsidRPr="00B31BE3">
        <w:rPr>
          <w:rFonts w:ascii="Calibri" w:hAnsi="Calibri" w:cs="Calibri"/>
          <w:lang w:val="ru-RU"/>
        </w:rPr>
        <w:t xml:space="preserve"> настоящего Положения;</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граждане, не относящиеся к трудоспособным гражданам, не занятым в экономике, в соответствии с </w:t>
      </w:r>
      <w:hyperlink w:anchor="P91" w:history="1">
        <w:r w:rsidRPr="00B31BE3">
          <w:rPr>
            <w:rFonts w:ascii="Calibri" w:hAnsi="Calibri" w:cs="Calibri"/>
            <w:color w:val="0000FF"/>
            <w:lang w:val="ru-RU"/>
          </w:rPr>
          <w:t>пунктом 4</w:t>
        </w:r>
      </w:hyperlink>
      <w:r w:rsidRPr="00B31BE3">
        <w:rPr>
          <w:rFonts w:ascii="Calibri" w:hAnsi="Calibri" w:cs="Calibri"/>
          <w:lang w:val="ru-RU"/>
        </w:rPr>
        <w:t xml:space="preserve"> настоящего Положения.</w:t>
      </w:r>
    </w:p>
    <w:p w:rsidR="00B31BE3" w:rsidRPr="00B31BE3" w:rsidRDefault="00B31BE3">
      <w:pPr>
        <w:spacing w:before="220" w:after="1" w:line="220" w:lineRule="atLeast"/>
        <w:ind w:firstLine="540"/>
        <w:jc w:val="both"/>
        <w:rPr>
          <w:lang w:val="ru-RU"/>
        </w:rPr>
      </w:pPr>
      <w:bookmarkStart w:id="2" w:name="P60"/>
      <w:bookmarkEnd w:id="2"/>
      <w:r w:rsidRPr="00B31BE3">
        <w:rPr>
          <w:rFonts w:ascii="Calibri" w:hAnsi="Calibri" w:cs="Calibri"/>
          <w:lang w:val="ru-RU"/>
        </w:rPr>
        <w:t>3. Занятыми в экономике считаются граждане:</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зарегистрированные в качестве индивидуальных предпринимателей;</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осуществляющие </w:t>
      </w:r>
      <w:hyperlink r:id="rId15" w:history="1">
        <w:r w:rsidRPr="00B31BE3">
          <w:rPr>
            <w:rFonts w:ascii="Calibri" w:hAnsi="Calibri" w:cs="Calibri"/>
            <w:color w:val="0000FF"/>
            <w:lang w:val="ru-RU"/>
          </w:rPr>
          <w:t>виды</w:t>
        </w:r>
      </w:hyperlink>
      <w:r w:rsidRPr="00B31BE3">
        <w:rPr>
          <w:rFonts w:ascii="Calibri" w:hAnsi="Calibri" w:cs="Calibri"/>
          <w:lang w:val="ru-RU"/>
        </w:rPr>
        <w:t xml:space="preserve"> деятельности, не относящиеся к предпринимательской деятельности, при осуществлении которой уплачивается единый </w:t>
      </w:r>
      <w:hyperlink r:id="rId16" w:history="1">
        <w:r w:rsidRPr="00B31BE3">
          <w:rPr>
            <w:rFonts w:ascii="Calibri" w:hAnsi="Calibri" w:cs="Calibri"/>
            <w:color w:val="0000FF"/>
            <w:lang w:val="ru-RU"/>
          </w:rPr>
          <w:t>налог</w:t>
        </w:r>
      </w:hyperlink>
      <w:r w:rsidRPr="00B31BE3">
        <w:rPr>
          <w:rFonts w:ascii="Calibri" w:hAnsi="Calibri" w:cs="Calibri"/>
          <w:lang w:val="ru-RU"/>
        </w:rPr>
        <w:t xml:space="preserve">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lastRenderedPageBreak/>
        <w:t>являющиеся военнослужащими, сотрудниками (работниками) военизированной организации, имеющими специальные звания;</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являющиеся резервистами во время прохождения занятий и учебных сборов;</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являющиеся военнообязанными во время прохождения военных или специальных сборов;</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проходящие альтернативную службу;</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являющиеся адвокатами, нотариусами;</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осуществляющие деятельность по оказанию услуг в сфере агроэкотуризма;</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осуществляющие ремесленную деятельность, - при условии уплаты за соответствующий период осуществления деятельности сбора за осуществление ремесленной деятельности;</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являющиеся собственниками имущества (учредителями, участниками) коммерческих организаций, за исключением акционерных обществ;</w:t>
      </w:r>
    </w:p>
    <w:p w:rsidR="00B31BE3" w:rsidRPr="00B31BE3" w:rsidRDefault="00B31BE3">
      <w:pPr>
        <w:spacing w:after="1" w:line="220" w:lineRule="atLeast"/>
        <w:jc w:val="both"/>
        <w:rPr>
          <w:lang w:val="ru-RU"/>
        </w:rPr>
      </w:pPr>
      <w:r w:rsidRPr="00B31BE3">
        <w:rPr>
          <w:rFonts w:ascii="Calibri" w:hAnsi="Calibri" w:cs="Calibri"/>
          <w:lang w:val="ru-RU"/>
        </w:rPr>
        <w:t xml:space="preserve">(абзац введен </w:t>
      </w:r>
      <w:hyperlink r:id="rId17"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являющиеся учащимися духовных учебных заведений;</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&lt;*&gt;)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&lt;*&gt;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B31BE3" w:rsidRPr="00B31BE3" w:rsidRDefault="00B31BE3">
      <w:pPr>
        <w:spacing w:after="1" w:line="220" w:lineRule="atLeast"/>
        <w:jc w:val="both"/>
        <w:rPr>
          <w:lang w:val="ru-RU"/>
        </w:rPr>
      </w:pPr>
    </w:p>
    <w:p w:rsidR="00B31BE3" w:rsidRPr="00B31BE3" w:rsidRDefault="00B31BE3">
      <w:pPr>
        <w:spacing w:after="1" w:line="220" w:lineRule="atLeast"/>
        <w:ind w:firstLine="540"/>
        <w:jc w:val="both"/>
        <w:rPr>
          <w:lang w:val="ru-RU"/>
        </w:rPr>
      </w:pPr>
      <w:r w:rsidRPr="00B31BE3">
        <w:rPr>
          <w:rFonts w:ascii="Calibri" w:hAnsi="Calibri" w:cs="Calibri"/>
          <w:lang w:val="ru-RU"/>
        </w:rP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w:t>
      </w:r>
      <w:r w:rsidRPr="00B31BE3">
        <w:rPr>
          <w:rFonts w:ascii="Calibri" w:hAnsi="Calibri" w:cs="Calibri"/>
          <w:lang w:val="ru-RU"/>
        </w:rPr>
        <w:lastRenderedPageBreak/>
        <w:t>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B31BE3" w:rsidRPr="00B31BE3" w:rsidRDefault="00B31BE3">
      <w:pPr>
        <w:spacing w:before="220" w:after="1" w:line="220" w:lineRule="atLeast"/>
        <w:ind w:firstLine="540"/>
        <w:jc w:val="both"/>
        <w:rPr>
          <w:lang w:val="ru-RU"/>
        </w:rPr>
      </w:pPr>
      <w:bookmarkStart w:id="3" w:name="P83"/>
      <w:bookmarkEnd w:id="3"/>
      <w:r w:rsidRPr="00B31BE3">
        <w:rPr>
          <w:rFonts w:ascii="Calibri" w:hAnsi="Calibri" w:cs="Calibri"/>
          <w:lang w:val="ru-RU"/>
        </w:rPr>
        <w:t>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 &lt;**&gt;;</w:t>
      </w:r>
    </w:p>
    <w:p w:rsidR="00B31BE3" w:rsidRPr="00B31BE3" w:rsidRDefault="00B31BE3">
      <w:pPr>
        <w:spacing w:after="1" w:line="220" w:lineRule="atLeast"/>
        <w:jc w:val="both"/>
        <w:rPr>
          <w:lang w:val="ru-RU"/>
        </w:rPr>
      </w:pPr>
      <w:r w:rsidRPr="00B31BE3">
        <w:rPr>
          <w:rFonts w:ascii="Calibri" w:hAnsi="Calibri" w:cs="Calibri"/>
          <w:lang w:val="ru-RU"/>
        </w:rPr>
        <w:t xml:space="preserve">(в ред. </w:t>
      </w:r>
      <w:hyperlink r:id="rId18" w:history="1">
        <w:r w:rsidRPr="00B31BE3">
          <w:rPr>
            <w:rFonts w:ascii="Calibri" w:hAnsi="Calibri" w:cs="Calibri"/>
            <w:color w:val="0000FF"/>
            <w:lang w:val="ru-RU"/>
          </w:rPr>
          <w:t>постановления</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&lt;**&gt; Для целей </w:t>
      </w:r>
      <w:hyperlink w:anchor="P83" w:history="1">
        <w:r w:rsidRPr="00B31BE3">
          <w:rPr>
            <w:rFonts w:ascii="Calibri" w:hAnsi="Calibri" w:cs="Calibri"/>
            <w:color w:val="0000FF"/>
            <w:lang w:val="ru-RU"/>
          </w:rPr>
          <w:t>абзаца двадцатого пункта 3</w:t>
        </w:r>
      </w:hyperlink>
      <w:r w:rsidRPr="00B31BE3">
        <w:rPr>
          <w:rFonts w:ascii="Calibri" w:hAnsi="Calibri" w:cs="Calibri"/>
          <w:lang w:val="ru-RU"/>
        </w:rPr>
        <w:t xml:space="preserve">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B31BE3" w:rsidRPr="00B31BE3" w:rsidRDefault="00B31BE3">
      <w:pPr>
        <w:spacing w:after="1" w:line="220" w:lineRule="atLeast"/>
        <w:jc w:val="both"/>
        <w:rPr>
          <w:lang w:val="ru-RU"/>
        </w:rPr>
      </w:pPr>
      <w:r w:rsidRPr="00B31BE3">
        <w:rPr>
          <w:rFonts w:ascii="Calibri" w:hAnsi="Calibri" w:cs="Calibri"/>
          <w:lang w:val="ru-RU"/>
        </w:rPr>
        <w:t xml:space="preserve">(в ред. </w:t>
      </w:r>
      <w:hyperlink r:id="rId19" w:history="1">
        <w:r w:rsidRPr="00B31BE3">
          <w:rPr>
            <w:rFonts w:ascii="Calibri" w:hAnsi="Calibri" w:cs="Calibri"/>
            <w:color w:val="0000FF"/>
            <w:lang w:val="ru-RU"/>
          </w:rPr>
          <w:t>постановления</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after="1" w:line="220" w:lineRule="atLeast"/>
        <w:jc w:val="both"/>
        <w:rPr>
          <w:lang w:val="ru-RU"/>
        </w:rPr>
      </w:pPr>
    </w:p>
    <w:p w:rsidR="00B31BE3" w:rsidRPr="00B31BE3" w:rsidRDefault="00B31BE3">
      <w:pPr>
        <w:spacing w:after="1" w:line="220" w:lineRule="atLeast"/>
        <w:ind w:firstLine="540"/>
        <w:jc w:val="both"/>
        <w:rPr>
          <w:lang w:val="ru-RU"/>
        </w:rPr>
      </w:pPr>
      <w:r w:rsidRPr="00B31BE3">
        <w:rPr>
          <w:rFonts w:ascii="Calibri" w:hAnsi="Calibri" w:cs="Calibri"/>
          <w:lang w:val="ru-RU"/>
        </w:rPr>
        <w:t>включенные в списочные составы национальных и сборных команд Республики Беларусь по видам спорта;</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B31BE3" w:rsidRPr="00B31BE3" w:rsidRDefault="00B31BE3">
      <w:pPr>
        <w:spacing w:before="220" w:after="1" w:line="220" w:lineRule="atLeast"/>
        <w:ind w:firstLine="540"/>
        <w:jc w:val="both"/>
        <w:rPr>
          <w:lang w:val="ru-RU"/>
        </w:rPr>
      </w:pPr>
      <w:bookmarkStart w:id="4" w:name="P91"/>
      <w:bookmarkEnd w:id="4"/>
      <w:r w:rsidRPr="00B31BE3">
        <w:rPr>
          <w:rFonts w:ascii="Calibri" w:hAnsi="Calibri" w:cs="Calibri"/>
          <w:lang w:val="ru-RU"/>
        </w:rPr>
        <w:t>4. К трудоспособным гражданам, не занятым в экономике, не относятся граждане:</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закончившие прохождение альтернативной службы, - в течение шести месяцев, начиная с месяца, в котором были прекращены указанные отношения;</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w:t>
      </w:r>
      <w:r w:rsidRPr="00B31BE3">
        <w:rPr>
          <w:rFonts w:ascii="Calibri" w:hAnsi="Calibri" w:cs="Calibri"/>
          <w:lang w:val="ru-RU"/>
        </w:rPr>
        <w:lastRenderedPageBreak/>
        <w:t>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являвшиеся учащимися духовных учебных заведений, - до окончания календарного года, в котором были прекращены образовательные отношения;</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признанные инвалидами (независимо от группы, причины, даты наступления и срока инвалидности);</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признанные по решению суда недееспособными;</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w:t>
      </w:r>
      <w:hyperlink r:id="rId20" w:history="1">
        <w:r w:rsidRPr="00B31BE3">
          <w:rPr>
            <w:rFonts w:ascii="Calibri" w:hAnsi="Calibri" w:cs="Calibri"/>
            <w:color w:val="0000FF"/>
            <w:lang w:val="ru-RU"/>
          </w:rPr>
          <w:t>законодательством</w:t>
        </w:r>
      </w:hyperlink>
      <w:r w:rsidRPr="00B31BE3">
        <w:rPr>
          <w:rFonts w:ascii="Calibri" w:hAnsi="Calibri" w:cs="Calibri"/>
          <w:lang w:val="ru-RU"/>
        </w:rPr>
        <w:t xml:space="preserve"> об обязательном страховании от несчастных случаев на производстве и профессиональных заболеваний;</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B31BE3" w:rsidRPr="00B31BE3" w:rsidRDefault="00B31BE3">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89"/>
      </w:tblGrid>
      <w:tr w:rsidR="00B31BE3" w:rsidRPr="00B31BE3">
        <w:trPr>
          <w:jc w:val="center"/>
        </w:trPr>
        <w:tc>
          <w:tcPr>
            <w:tcW w:w="9629" w:type="dxa"/>
            <w:tcBorders>
              <w:top w:val="nil"/>
              <w:left w:val="single" w:sz="24" w:space="0" w:color="CED3F1"/>
              <w:bottom w:val="nil"/>
              <w:right w:val="single" w:sz="24" w:space="0" w:color="F4F3F8"/>
            </w:tcBorders>
            <w:shd w:val="clear" w:color="auto" w:fill="F4F3F8"/>
          </w:tcPr>
          <w:p w:rsidR="00B31BE3" w:rsidRPr="00B31BE3" w:rsidRDefault="00B31BE3">
            <w:pPr>
              <w:spacing w:after="1" w:line="220" w:lineRule="atLeast"/>
              <w:jc w:val="both"/>
              <w:rPr>
                <w:lang w:val="ru-RU"/>
              </w:rPr>
            </w:pPr>
            <w:r w:rsidRPr="00B31BE3">
              <w:rPr>
                <w:rFonts w:ascii="Calibri" w:hAnsi="Calibri" w:cs="Calibri"/>
                <w:color w:val="392C69"/>
                <w:lang w:val="ru-RU"/>
              </w:rPr>
              <w:t>КонсультантПлюс: примечание.</w:t>
            </w:r>
          </w:p>
          <w:p w:rsidR="00B31BE3" w:rsidRPr="00B31BE3" w:rsidRDefault="00B31BE3">
            <w:pPr>
              <w:spacing w:after="1" w:line="220" w:lineRule="atLeast"/>
              <w:jc w:val="both"/>
              <w:rPr>
                <w:lang w:val="ru-RU"/>
              </w:rPr>
            </w:pPr>
            <w:hyperlink r:id="rId21" w:history="1">
              <w:r w:rsidRPr="00B31BE3">
                <w:rPr>
                  <w:rFonts w:ascii="Calibri" w:hAnsi="Calibri" w:cs="Calibri"/>
                  <w:color w:val="0000FF"/>
                  <w:lang w:val="ru-RU"/>
                </w:rPr>
                <w:t>Положение</w:t>
              </w:r>
            </w:hyperlink>
            <w:r w:rsidRPr="00B31BE3">
              <w:rPr>
                <w:rFonts w:ascii="Calibri" w:hAnsi="Calibri" w:cs="Calibri"/>
                <w:color w:val="392C69"/>
                <w:lang w:val="ru-RU"/>
              </w:rPr>
              <w:t xml:space="preserve"> о порядке назначения и выплаты государственной стипендии олимпийским чемпионам утверждено Указом Президента Республики Беларусь от 17.11.2009 </w:t>
            </w:r>
            <w:r>
              <w:rPr>
                <w:rFonts w:ascii="Calibri" w:hAnsi="Calibri" w:cs="Calibri"/>
                <w:color w:val="392C69"/>
              </w:rPr>
              <w:t>N</w:t>
            </w:r>
            <w:r w:rsidRPr="00B31BE3">
              <w:rPr>
                <w:rFonts w:ascii="Calibri" w:hAnsi="Calibri" w:cs="Calibri"/>
                <w:color w:val="392C69"/>
                <w:lang w:val="ru-RU"/>
              </w:rPr>
              <w:t xml:space="preserve"> 555.</w:t>
            </w:r>
          </w:p>
        </w:tc>
      </w:tr>
    </w:tbl>
    <w:p w:rsidR="00B31BE3" w:rsidRPr="00B31BE3" w:rsidRDefault="00B31BE3">
      <w:pPr>
        <w:spacing w:before="280" w:after="1" w:line="220" w:lineRule="atLeast"/>
        <w:ind w:firstLine="540"/>
        <w:jc w:val="both"/>
        <w:rPr>
          <w:lang w:val="ru-RU"/>
        </w:rPr>
      </w:pPr>
      <w:r w:rsidRPr="00B31BE3">
        <w:rPr>
          <w:rFonts w:ascii="Calibri" w:hAnsi="Calibri" w:cs="Calibri"/>
          <w:lang w:val="ru-RU"/>
        </w:rPr>
        <w:t>являющиеся олимпийскими чемпионами, получающими государственную стипендию;</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B31BE3" w:rsidRPr="00B31BE3" w:rsidRDefault="00B31BE3">
      <w:pPr>
        <w:spacing w:after="1" w:line="220" w:lineRule="atLeast"/>
        <w:jc w:val="both"/>
        <w:rPr>
          <w:lang w:val="ru-RU"/>
        </w:rPr>
      </w:pPr>
      <w:r w:rsidRPr="00B31BE3">
        <w:rPr>
          <w:rFonts w:ascii="Calibri" w:hAnsi="Calibri" w:cs="Calibri"/>
          <w:lang w:val="ru-RU"/>
        </w:rPr>
        <w:t xml:space="preserve">(в ред. </w:t>
      </w:r>
      <w:hyperlink r:id="rId22" w:history="1">
        <w:r w:rsidRPr="00B31BE3">
          <w:rPr>
            <w:rFonts w:ascii="Calibri" w:hAnsi="Calibri" w:cs="Calibri"/>
            <w:color w:val="0000FF"/>
            <w:lang w:val="ru-RU"/>
          </w:rPr>
          <w:t>постановления</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i/>
          <w:lang w:val="ru-RU"/>
        </w:rPr>
        <w:t>для служебного пользования</w:t>
      </w:r>
      <w:r w:rsidRPr="00B31BE3">
        <w:rPr>
          <w:rFonts w:ascii="Calibri" w:hAnsi="Calibri" w:cs="Calibri"/>
          <w:lang w:val="ru-RU"/>
        </w:rPr>
        <w:t>;</w:t>
      </w:r>
    </w:p>
    <w:p w:rsidR="00B31BE3" w:rsidRPr="00B31BE3" w:rsidRDefault="00B31BE3">
      <w:pPr>
        <w:spacing w:after="1" w:line="220" w:lineRule="atLeast"/>
        <w:jc w:val="both"/>
        <w:rPr>
          <w:lang w:val="ru-RU"/>
        </w:rPr>
      </w:pPr>
      <w:r w:rsidRPr="00B31BE3">
        <w:rPr>
          <w:rFonts w:ascii="Calibri" w:hAnsi="Calibri" w:cs="Calibri"/>
          <w:lang w:val="ru-RU"/>
        </w:rPr>
        <w:t xml:space="preserve">(абзац введен </w:t>
      </w:r>
      <w:hyperlink r:id="rId23"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B31BE3" w:rsidRPr="00B31BE3" w:rsidRDefault="00B31BE3">
      <w:pPr>
        <w:spacing w:after="1" w:line="220" w:lineRule="atLeast"/>
        <w:jc w:val="both"/>
        <w:rPr>
          <w:lang w:val="ru-RU"/>
        </w:rPr>
      </w:pPr>
      <w:r w:rsidRPr="00B31BE3">
        <w:rPr>
          <w:rFonts w:ascii="Calibri" w:hAnsi="Calibri" w:cs="Calibri"/>
          <w:lang w:val="ru-RU"/>
        </w:rPr>
        <w:t xml:space="preserve">(абзац введен </w:t>
      </w:r>
      <w:hyperlink r:id="rId24"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граждане Республики Беларусь, прибывшие в Республику Беларусь для постоянного проживания, иностранные граждане или лица без гражданства, получившие </w:t>
      </w:r>
      <w:hyperlink r:id="rId25" w:history="1">
        <w:r w:rsidRPr="00B31BE3">
          <w:rPr>
            <w:rFonts w:ascii="Calibri" w:hAnsi="Calibri" w:cs="Calibri"/>
            <w:color w:val="0000FF"/>
            <w:lang w:val="ru-RU"/>
          </w:rPr>
          <w:t>разрешение</w:t>
        </w:r>
      </w:hyperlink>
      <w:r w:rsidRPr="00B31BE3">
        <w:rPr>
          <w:rFonts w:ascii="Calibri" w:hAnsi="Calibri" w:cs="Calibri"/>
          <w:lang w:val="ru-RU"/>
        </w:rPr>
        <w:t xml:space="preserve">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lastRenderedPageBreak/>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выполнявшие в течение полного сезона сезонные работы, включенные в </w:t>
      </w:r>
      <w:hyperlink r:id="rId26" w:history="1">
        <w:r w:rsidRPr="00B31BE3">
          <w:rPr>
            <w:rFonts w:ascii="Calibri" w:hAnsi="Calibri" w:cs="Calibri"/>
            <w:color w:val="0000FF"/>
            <w:lang w:val="ru-RU"/>
          </w:rPr>
          <w:t>Список</w:t>
        </w:r>
      </w:hyperlink>
      <w:r w:rsidRPr="00B31BE3">
        <w:rPr>
          <w:rFonts w:ascii="Calibri" w:hAnsi="Calibri" w:cs="Calibri"/>
          <w:lang w:val="ru-RU"/>
        </w:rPr>
        <w:t xml:space="preserve">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w:t>
      </w:r>
      <w:r>
        <w:rPr>
          <w:rFonts w:ascii="Calibri" w:hAnsi="Calibri" w:cs="Calibri"/>
        </w:rPr>
        <w:t>N</w:t>
      </w:r>
      <w:r w:rsidRPr="00B31BE3">
        <w:rPr>
          <w:rFonts w:ascii="Calibri" w:hAnsi="Calibri" w:cs="Calibri"/>
          <w:lang w:val="ru-RU"/>
        </w:rPr>
        <w:t xml:space="preserve"> 671 (Собрание постановлений Правительства Республики Беларусь, 1992 г., </w:t>
      </w:r>
      <w:r>
        <w:rPr>
          <w:rFonts w:ascii="Calibri" w:hAnsi="Calibri" w:cs="Calibri"/>
        </w:rPr>
        <w:t>N</w:t>
      </w:r>
      <w:r w:rsidRPr="00B31BE3">
        <w:rPr>
          <w:rFonts w:ascii="Calibri" w:hAnsi="Calibri" w:cs="Calibri"/>
          <w:lang w:val="ru-RU"/>
        </w:rPr>
        <w:t xml:space="preserve"> 32, ст. 571), - до начала следующего сезона;</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w:t>
      </w:r>
      <w:hyperlink r:id="rId27" w:history="1">
        <w:r w:rsidRPr="00B31BE3">
          <w:rPr>
            <w:rFonts w:ascii="Calibri" w:hAnsi="Calibri" w:cs="Calibri"/>
            <w:color w:val="0000FF"/>
            <w:lang w:val="ru-RU"/>
          </w:rPr>
          <w:t>порядке</w:t>
        </w:r>
      </w:hyperlink>
      <w:r w:rsidRPr="00B31BE3">
        <w:rPr>
          <w:rFonts w:ascii="Calibri" w:hAnsi="Calibri" w:cs="Calibri"/>
          <w:lang w:val="ru-RU"/>
        </w:rPr>
        <w:t xml:space="preserve"> медицинскую деятельность, - в период беременности и родов;</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B31BE3" w:rsidRPr="00B31BE3" w:rsidRDefault="00B31BE3">
      <w:pPr>
        <w:spacing w:after="1" w:line="220" w:lineRule="atLeast"/>
        <w:jc w:val="both"/>
        <w:rPr>
          <w:lang w:val="ru-RU"/>
        </w:rPr>
      </w:pPr>
      <w:r w:rsidRPr="00B31BE3">
        <w:rPr>
          <w:rFonts w:ascii="Calibri" w:hAnsi="Calibri" w:cs="Calibri"/>
          <w:lang w:val="ru-RU"/>
        </w:rPr>
        <w:t xml:space="preserve">(абзац введен </w:t>
      </w:r>
      <w:hyperlink r:id="rId28"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отбывающие наказание по приговору суда в виде ареста, ограничения свободы, лишения свободы или пожизненного заключения,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находящиеся на принудительном лечении.</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формирования сведений о трудоспособных гражданах, не занятых в экономике;</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ведения учета трудоспособных граждан, не занятых в экономике.</w:t>
      </w:r>
    </w:p>
    <w:p w:rsidR="00B31BE3" w:rsidRPr="00B31BE3" w:rsidRDefault="00B31BE3">
      <w:pPr>
        <w:spacing w:before="220" w:after="1" w:line="220" w:lineRule="atLeast"/>
        <w:ind w:firstLine="540"/>
        <w:jc w:val="both"/>
        <w:rPr>
          <w:lang w:val="ru-RU"/>
        </w:rPr>
      </w:pPr>
      <w:bookmarkStart w:id="5" w:name="P124"/>
      <w:bookmarkEnd w:id="5"/>
      <w:r w:rsidRPr="00B31BE3">
        <w:rPr>
          <w:rFonts w:ascii="Calibri" w:hAnsi="Calibri" w:cs="Calibri"/>
          <w:lang w:val="ru-RU"/>
        </w:rPr>
        <w:t>6. В базу данных включается следующая обязательная информация о гражданине:</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идентификационный номер;</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фамилия, собственное имя, отчество (если таковое имеется) на русском языке;</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дата рождения;</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пол;</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гражданство (подданство);</w:t>
      </w:r>
    </w:p>
    <w:p w:rsidR="00B31BE3" w:rsidRPr="00B31BE3" w:rsidRDefault="00B31BE3">
      <w:pPr>
        <w:spacing w:after="1" w:line="220" w:lineRule="atLeast"/>
        <w:jc w:val="both"/>
        <w:rPr>
          <w:lang w:val="ru-RU"/>
        </w:rPr>
      </w:pPr>
      <w:r w:rsidRPr="00B31BE3">
        <w:rPr>
          <w:rFonts w:ascii="Calibri" w:hAnsi="Calibri" w:cs="Calibri"/>
          <w:lang w:val="ru-RU"/>
        </w:rPr>
        <w:t xml:space="preserve">(в ред. </w:t>
      </w:r>
      <w:hyperlink r:id="rId29" w:history="1">
        <w:r w:rsidRPr="00B31BE3">
          <w:rPr>
            <w:rFonts w:ascii="Calibri" w:hAnsi="Calibri" w:cs="Calibri"/>
            <w:color w:val="0000FF"/>
            <w:lang w:val="ru-RU"/>
          </w:rPr>
          <w:t>постановления</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данные о регистрации по месту жительства и (или) месту пребывания;</w:t>
      </w:r>
    </w:p>
    <w:p w:rsidR="00B31BE3" w:rsidRPr="00B31BE3" w:rsidRDefault="00B31BE3">
      <w:pPr>
        <w:spacing w:after="1" w:line="220" w:lineRule="atLeast"/>
        <w:jc w:val="both"/>
        <w:rPr>
          <w:lang w:val="ru-RU"/>
        </w:rPr>
      </w:pPr>
      <w:r w:rsidRPr="00B31BE3">
        <w:rPr>
          <w:rFonts w:ascii="Calibri" w:hAnsi="Calibri" w:cs="Calibri"/>
          <w:lang w:val="ru-RU"/>
        </w:rPr>
        <w:t xml:space="preserve">(в ред. </w:t>
      </w:r>
      <w:hyperlink r:id="rId30" w:history="1">
        <w:r w:rsidRPr="00B31BE3">
          <w:rPr>
            <w:rFonts w:ascii="Calibri" w:hAnsi="Calibri" w:cs="Calibri"/>
            <w:color w:val="0000FF"/>
            <w:lang w:val="ru-RU"/>
          </w:rPr>
          <w:t>постановления</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дата смерти;</w:t>
      </w:r>
    </w:p>
    <w:p w:rsidR="00B31BE3" w:rsidRPr="00B31BE3" w:rsidRDefault="00B31BE3">
      <w:pPr>
        <w:spacing w:after="1" w:line="220" w:lineRule="atLeast"/>
        <w:jc w:val="both"/>
        <w:rPr>
          <w:lang w:val="ru-RU"/>
        </w:rPr>
      </w:pPr>
      <w:r w:rsidRPr="00B31BE3">
        <w:rPr>
          <w:rFonts w:ascii="Calibri" w:hAnsi="Calibri" w:cs="Calibri"/>
          <w:lang w:val="ru-RU"/>
        </w:rPr>
        <w:t xml:space="preserve">(абзац введен </w:t>
      </w:r>
      <w:hyperlink r:id="rId31"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дата объявления физического лица умершим, дата отмены решения об объявлении физического лица умершим;</w:t>
      </w:r>
    </w:p>
    <w:p w:rsidR="00B31BE3" w:rsidRPr="00B31BE3" w:rsidRDefault="00B31BE3">
      <w:pPr>
        <w:spacing w:after="1" w:line="220" w:lineRule="atLeast"/>
        <w:jc w:val="both"/>
        <w:rPr>
          <w:lang w:val="ru-RU"/>
        </w:rPr>
      </w:pPr>
      <w:r w:rsidRPr="00B31BE3">
        <w:rPr>
          <w:rFonts w:ascii="Calibri" w:hAnsi="Calibri" w:cs="Calibri"/>
          <w:lang w:val="ru-RU"/>
        </w:rPr>
        <w:t xml:space="preserve">(абзац введен </w:t>
      </w:r>
      <w:hyperlink r:id="rId32"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lastRenderedPageBreak/>
        <w:t>дата признания физического лица безвестно отсутствующим, дата отмены решения о признании физического лица безвестно отсутствующим;</w:t>
      </w:r>
    </w:p>
    <w:p w:rsidR="00B31BE3" w:rsidRPr="00B31BE3" w:rsidRDefault="00B31BE3">
      <w:pPr>
        <w:spacing w:after="1" w:line="220" w:lineRule="atLeast"/>
        <w:jc w:val="both"/>
        <w:rPr>
          <w:lang w:val="ru-RU"/>
        </w:rPr>
      </w:pPr>
      <w:r w:rsidRPr="00B31BE3">
        <w:rPr>
          <w:rFonts w:ascii="Calibri" w:hAnsi="Calibri" w:cs="Calibri"/>
          <w:lang w:val="ru-RU"/>
        </w:rPr>
        <w:t xml:space="preserve">(абзац введен </w:t>
      </w:r>
      <w:hyperlink r:id="rId33"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дата признания физического лица недееспособным, дата отмены решения о признании физического лица недееспособным;</w:t>
      </w:r>
    </w:p>
    <w:p w:rsidR="00B31BE3" w:rsidRPr="00B31BE3" w:rsidRDefault="00B31BE3">
      <w:pPr>
        <w:spacing w:after="1" w:line="220" w:lineRule="atLeast"/>
        <w:jc w:val="both"/>
        <w:rPr>
          <w:lang w:val="ru-RU"/>
        </w:rPr>
      </w:pPr>
      <w:r w:rsidRPr="00B31BE3">
        <w:rPr>
          <w:rFonts w:ascii="Calibri" w:hAnsi="Calibri" w:cs="Calibri"/>
          <w:lang w:val="ru-RU"/>
        </w:rPr>
        <w:t xml:space="preserve">(абзац введен </w:t>
      </w:r>
      <w:hyperlink r:id="rId34"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идентификационный номер и дата рождения ребенка;</w:t>
      </w:r>
    </w:p>
    <w:p w:rsidR="00B31BE3" w:rsidRPr="00B31BE3" w:rsidRDefault="00B31BE3">
      <w:pPr>
        <w:spacing w:after="1" w:line="220" w:lineRule="atLeast"/>
        <w:jc w:val="both"/>
        <w:rPr>
          <w:lang w:val="ru-RU"/>
        </w:rPr>
      </w:pPr>
      <w:r w:rsidRPr="00B31BE3">
        <w:rPr>
          <w:rFonts w:ascii="Calibri" w:hAnsi="Calibri" w:cs="Calibri"/>
          <w:lang w:val="ru-RU"/>
        </w:rPr>
        <w:t xml:space="preserve">(абзац введен </w:t>
      </w:r>
      <w:hyperlink r:id="rId35"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дата лишения родительских прав, восстановления в родительских правах;</w:t>
      </w:r>
    </w:p>
    <w:p w:rsidR="00B31BE3" w:rsidRPr="00B31BE3" w:rsidRDefault="00B31BE3">
      <w:pPr>
        <w:spacing w:after="1" w:line="220" w:lineRule="atLeast"/>
        <w:jc w:val="both"/>
        <w:rPr>
          <w:lang w:val="ru-RU"/>
        </w:rPr>
      </w:pPr>
      <w:r w:rsidRPr="00B31BE3">
        <w:rPr>
          <w:rFonts w:ascii="Calibri" w:hAnsi="Calibri" w:cs="Calibri"/>
          <w:lang w:val="ru-RU"/>
        </w:rPr>
        <w:t xml:space="preserve">(абзац введен </w:t>
      </w:r>
      <w:hyperlink r:id="rId36"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название, серия и номер </w:t>
      </w:r>
      <w:hyperlink r:id="rId37" w:history="1">
        <w:r w:rsidRPr="00B31BE3">
          <w:rPr>
            <w:rFonts w:ascii="Calibri" w:hAnsi="Calibri" w:cs="Calibri"/>
            <w:color w:val="0000FF"/>
            <w:lang w:val="ru-RU"/>
          </w:rPr>
          <w:t>документа</w:t>
        </w:r>
      </w:hyperlink>
      <w:r w:rsidRPr="00B31BE3">
        <w:rPr>
          <w:rFonts w:ascii="Calibri" w:hAnsi="Calibri" w:cs="Calibri"/>
          <w:lang w:val="ru-RU"/>
        </w:rPr>
        <w:t>, удостоверяющего личность.</w:t>
      </w:r>
    </w:p>
    <w:p w:rsidR="00B31BE3" w:rsidRPr="00B31BE3" w:rsidRDefault="00B31BE3">
      <w:pPr>
        <w:spacing w:after="1" w:line="220" w:lineRule="atLeast"/>
        <w:jc w:val="both"/>
        <w:rPr>
          <w:lang w:val="ru-RU"/>
        </w:rPr>
      </w:pPr>
      <w:r w:rsidRPr="00B31BE3">
        <w:rPr>
          <w:rFonts w:ascii="Calibri" w:hAnsi="Calibri" w:cs="Calibri"/>
          <w:lang w:val="ru-RU"/>
        </w:rPr>
        <w:t xml:space="preserve">(в ред. </w:t>
      </w:r>
      <w:hyperlink r:id="rId38" w:history="1">
        <w:r w:rsidRPr="00B31BE3">
          <w:rPr>
            <w:rFonts w:ascii="Calibri" w:hAnsi="Calibri" w:cs="Calibri"/>
            <w:color w:val="0000FF"/>
            <w:lang w:val="ru-RU"/>
          </w:rPr>
          <w:t>постановления</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7. Формирование информации, указанной в </w:t>
      </w:r>
      <w:hyperlink w:anchor="P124" w:history="1">
        <w:r w:rsidRPr="00B31BE3">
          <w:rPr>
            <w:rFonts w:ascii="Calibri" w:hAnsi="Calibri" w:cs="Calibri"/>
            <w:color w:val="0000FF"/>
            <w:lang w:val="ru-RU"/>
          </w:rPr>
          <w:t>пункте 6</w:t>
        </w:r>
      </w:hyperlink>
      <w:r w:rsidRPr="00B31BE3">
        <w:rPr>
          <w:rFonts w:ascii="Calibri" w:hAnsi="Calibri" w:cs="Calibri"/>
          <w:lang w:val="ru-RU"/>
        </w:rPr>
        <w:t xml:space="preserve">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8. Министерство труда и социальной защиты имеет право включать в базу данных дополнительную информацию по сравнению с указанной в </w:t>
      </w:r>
      <w:hyperlink w:anchor="P124" w:history="1">
        <w:r w:rsidRPr="00B31BE3">
          <w:rPr>
            <w:rFonts w:ascii="Calibri" w:hAnsi="Calibri" w:cs="Calibri"/>
            <w:color w:val="0000FF"/>
            <w:lang w:val="ru-RU"/>
          </w:rPr>
          <w:t>пункте 6</w:t>
        </w:r>
      </w:hyperlink>
      <w:r w:rsidRPr="00B31BE3">
        <w:rPr>
          <w:rFonts w:ascii="Calibri" w:hAnsi="Calibri" w:cs="Calibri"/>
          <w:lang w:val="ru-RU"/>
        </w:rPr>
        <w:t xml:space="preserve"> настоящего Положения.</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9. Министерство труда и социальной защиты при формировании и ведении базы данных:</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9.1. разрабатывает технические требования, связанные с работой базы данных;</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9.2. устанавливает формат и структуру общей части электронных документов для ведения базы данных;</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9.3. обеспечивает выполнение требований законодательства о защите информации в процессе создания, ведения (модернизации) базы данных;</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B31BE3" w:rsidRPr="00B31BE3" w:rsidRDefault="00B31BE3">
      <w:pPr>
        <w:spacing w:before="220" w:after="1" w:line="220" w:lineRule="atLeast"/>
        <w:ind w:firstLine="540"/>
        <w:jc w:val="both"/>
        <w:rPr>
          <w:lang w:val="ru-RU"/>
        </w:rPr>
      </w:pPr>
      <w:bookmarkStart w:id="6" w:name="P154"/>
      <w:bookmarkEnd w:id="6"/>
      <w:r w:rsidRPr="00B31BE3">
        <w:rPr>
          <w:rFonts w:ascii="Calibri" w:hAnsi="Calibri" w:cs="Calibri"/>
          <w:lang w:val="ru-RU"/>
        </w:rP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w:t>
      </w:r>
      <w:r>
        <w:rPr>
          <w:rFonts w:ascii="Calibri" w:hAnsi="Calibri" w:cs="Calibri"/>
        </w:rPr>
        <w:t>I</w:t>
      </w:r>
      <w:r w:rsidRPr="00B31BE3">
        <w:rPr>
          <w:rFonts w:ascii="Calibri" w:hAnsi="Calibri" w:cs="Calibri"/>
          <w:lang w:val="ru-RU"/>
        </w:rPr>
        <w:t xml:space="preserve"> квартал текущего года не позднее 1 июня и за </w:t>
      </w:r>
      <w:r>
        <w:rPr>
          <w:rFonts w:ascii="Calibri" w:hAnsi="Calibri" w:cs="Calibri"/>
        </w:rPr>
        <w:t>III</w:t>
      </w:r>
      <w:r w:rsidRPr="00B31BE3">
        <w:rPr>
          <w:rFonts w:ascii="Calibri" w:hAnsi="Calibri" w:cs="Calibri"/>
          <w:lang w:val="ru-RU"/>
        </w:rPr>
        <w:t xml:space="preserve"> квартал текущего года не позднее 1 декабря.</w:t>
      </w:r>
    </w:p>
    <w:p w:rsidR="00B31BE3" w:rsidRPr="00B31BE3" w:rsidRDefault="00B31BE3">
      <w:pPr>
        <w:spacing w:after="1" w:line="220" w:lineRule="atLeast"/>
        <w:jc w:val="both"/>
        <w:rPr>
          <w:lang w:val="ru-RU"/>
        </w:rPr>
      </w:pPr>
      <w:r w:rsidRPr="00B31BE3">
        <w:rPr>
          <w:rFonts w:ascii="Calibri" w:hAnsi="Calibri" w:cs="Calibri"/>
          <w:lang w:val="ru-RU"/>
        </w:rPr>
        <w:t xml:space="preserve">(в ред. </w:t>
      </w:r>
      <w:hyperlink r:id="rId39" w:history="1">
        <w:r w:rsidRPr="00B31BE3">
          <w:rPr>
            <w:rFonts w:ascii="Calibri" w:hAnsi="Calibri" w:cs="Calibri"/>
            <w:color w:val="0000FF"/>
            <w:lang w:val="ru-RU"/>
          </w:rPr>
          <w:t>постановления</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11. Для формирования базы данных:</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lastRenderedPageBreak/>
        <w:t xml:space="preserve">11.1. государственные органы, иные организации согласно </w:t>
      </w:r>
      <w:hyperlink w:anchor="P233" w:history="1">
        <w:r w:rsidRPr="00B31BE3">
          <w:rPr>
            <w:rFonts w:ascii="Calibri" w:hAnsi="Calibri" w:cs="Calibri"/>
            <w:color w:val="0000FF"/>
            <w:lang w:val="ru-RU"/>
          </w:rPr>
          <w:t>приложению 1</w:t>
        </w:r>
      </w:hyperlink>
      <w:r w:rsidRPr="00B31BE3">
        <w:rPr>
          <w:rFonts w:ascii="Calibri" w:hAnsi="Calibri" w:cs="Calibri"/>
          <w:lang w:val="ru-RU"/>
        </w:rPr>
        <w:t xml:space="preserve"> представляют в Министерство труда и социальной защиты в соответствии с </w:t>
      </w:r>
      <w:hyperlink w:anchor="P170" w:history="1">
        <w:r w:rsidRPr="00B31BE3">
          <w:rPr>
            <w:rFonts w:ascii="Calibri" w:hAnsi="Calibri" w:cs="Calibri"/>
            <w:color w:val="0000FF"/>
            <w:lang w:val="ru-RU"/>
          </w:rPr>
          <w:t>пунктами 16</w:t>
        </w:r>
      </w:hyperlink>
      <w:r w:rsidRPr="00B31BE3">
        <w:rPr>
          <w:rFonts w:ascii="Calibri" w:hAnsi="Calibri" w:cs="Calibri"/>
          <w:lang w:val="ru-RU"/>
        </w:rPr>
        <w:t xml:space="preserve"> и </w:t>
      </w:r>
      <w:hyperlink w:anchor="P179" w:history="1">
        <w:r w:rsidRPr="00B31BE3">
          <w:rPr>
            <w:rFonts w:ascii="Calibri" w:hAnsi="Calibri" w:cs="Calibri"/>
            <w:color w:val="0000FF"/>
            <w:lang w:val="ru-RU"/>
          </w:rPr>
          <w:t>17</w:t>
        </w:r>
      </w:hyperlink>
      <w:r w:rsidRPr="00B31BE3">
        <w:rPr>
          <w:rFonts w:ascii="Calibri" w:hAnsi="Calibri" w:cs="Calibri"/>
          <w:lang w:val="ru-RU"/>
        </w:rPr>
        <w:t xml:space="preserve">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11.2. </w:t>
      </w:r>
      <w:r w:rsidRPr="00B31BE3">
        <w:rPr>
          <w:rFonts w:ascii="Calibri" w:hAnsi="Calibri" w:cs="Calibri"/>
          <w:i/>
          <w:lang w:val="ru-RU"/>
        </w:rPr>
        <w:t>для служебного пользования</w:t>
      </w:r>
      <w:r w:rsidRPr="00B31BE3">
        <w:rPr>
          <w:rFonts w:ascii="Calibri" w:hAnsi="Calibri" w:cs="Calibri"/>
          <w:lang w:val="ru-RU"/>
        </w:rPr>
        <w:t>.</w:t>
      </w:r>
    </w:p>
    <w:p w:rsidR="00B31BE3" w:rsidRPr="00B31BE3" w:rsidRDefault="00B31BE3">
      <w:pPr>
        <w:spacing w:before="220" w:after="1" w:line="220" w:lineRule="atLeast"/>
        <w:ind w:firstLine="540"/>
        <w:jc w:val="both"/>
        <w:rPr>
          <w:lang w:val="ru-RU"/>
        </w:rPr>
      </w:pPr>
      <w:bookmarkStart w:id="7" w:name="P160"/>
      <w:bookmarkEnd w:id="7"/>
      <w:r w:rsidRPr="00B31BE3">
        <w:rPr>
          <w:rFonts w:ascii="Calibri" w:hAnsi="Calibri" w:cs="Calibri"/>
          <w:lang w:val="ru-RU"/>
        </w:rPr>
        <w:t>12. Министерство внутренних дел в соответствии с законодательством и в порядке, определяемом Министром внутренних дел:</w:t>
      </w:r>
    </w:p>
    <w:p w:rsidR="00B31BE3" w:rsidRPr="00B31BE3" w:rsidRDefault="00B31BE3">
      <w:pPr>
        <w:spacing w:before="220" w:after="1" w:line="220" w:lineRule="atLeast"/>
        <w:ind w:firstLine="540"/>
        <w:jc w:val="both"/>
        <w:rPr>
          <w:lang w:val="ru-RU"/>
        </w:rPr>
      </w:pPr>
      <w:bookmarkStart w:id="8" w:name="P161"/>
      <w:bookmarkEnd w:id="8"/>
      <w:r w:rsidRPr="00B31BE3">
        <w:rPr>
          <w:rFonts w:ascii="Calibri" w:hAnsi="Calibri" w:cs="Calibri"/>
          <w:lang w:val="ru-RU"/>
        </w:rP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B31BE3" w:rsidRPr="00B31BE3" w:rsidRDefault="00B31BE3">
      <w:pPr>
        <w:spacing w:after="1" w:line="220" w:lineRule="atLeast"/>
        <w:jc w:val="both"/>
        <w:rPr>
          <w:lang w:val="ru-RU"/>
        </w:rPr>
      </w:pPr>
      <w:r w:rsidRPr="00B31BE3">
        <w:rPr>
          <w:rFonts w:ascii="Calibri" w:hAnsi="Calibri" w:cs="Calibri"/>
          <w:lang w:val="ru-RU"/>
        </w:rPr>
        <w:t xml:space="preserve">(в ред. </w:t>
      </w:r>
      <w:hyperlink r:id="rId40" w:history="1">
        <w:r w:rsidRPr="00B31BE3">
          <w:rPr>
            <w:rFonts w:ascii="Calibri" w:hAnsi="Calibri" w:cs="Calibri"/>
            <w:color w:val="0000FF"/>
            <w:lang w:val="ru-RU"/>
          </w:rPr>
          <w:t>постановления</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12.2. </w:t>
      </w:r>
      <w:r w:rsidRPr="00B31BE3">
        <w:rPr>
          <w:rFonts w:ascii="Calibri" w:hAnsi="Calibri" w:cs="Calibri"/>
          <w:i/>
          <w:lang w:val="ru-RU"/>
        </w:rPr>
        <w:t>для служебного пользования</w:t>
      </w:r>
      <w:r w:rsidRPr="00B31BE3">
        <w:rPr>
          <w:rFonts w:ascii="Calibri" w:hAnsi="Calibri" w:cs="Calibri"/>
          <w:lang w:val="ru-RU"/>
        </w:rPr>
        <w:t>;</w:t>
      </w:r>
    </w:p>
    <w:p w:rsidR="00B31BE3" w:rsidRPr="00B31BE3" w:rsidRDefault="00B31BE3">
      <w:pPr>
        <w:spacing w:before="220" w:after="1" w:line="220" w:lineRule="atLeast"/>
        <w:ind w:firstLine="540"/>
        <w:jc w:val="both"/>
        <w:rPr>
          <w:lang w:val="ru-RU"/>
        </w:rPr>
      </w:pPr>
      <w:bookmarkStart w:id="9" w:name="P164"/>
      <w:bookmarkEnd w:id="9"/>
      <w:r w:rsidRPr="00B31BE3">
        <w:rPr>
          <w:rFonts w:ascii="Calibri" w:hAnsi="Calibri" w:cs="Calibri"/>
          <w:lang w:val="ru-RU"/>
        </w:rPr>
        <w:t xml:space="preserve">12.3. </w:t>
      </w:r>
      <w:r w:rsidRPr="00B31BE3">
        <w:rPr>
          <w:rFonts w:ascii="Calibri" w:hAnsi="Calibri" w:cs="Calibri"/>
          <w:i/>
          <w:lang w:val="ru-RU"/>
        </w:rPr>
        <w:t>для служебного пользования</w:t>
      </w:r>
      <w:r w:rsidRPr="00B31BE3">
        <w:rPr>
          <w:rFonts w:ascii="Calibri" w:hAnsi="Calibri" w:cs="Calibri"/>
          <w:lang w:val="ru-RU"/>
        </w:rPr>
        <w:t>;</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12.4. </w:t>
      </w:r>
      <w:r w:rsidRPr="00B31BE3">
        <w:rPr>
          <w:rFonts w:ascii="Calibri" w:hAnsi="Calibri" w:cs="Calibri"/>
          <w:i/>
          <w:lang w:val="ru-RU"/>
        </w:rPr>
        <w:t>для служебного пользования</w:t>
      </w:r>
      <w:r w:rsidRPr="00B31BE3">
        <w:rPr>
          <w:rFonts w:ascii="Calibri" w:hAnsi="Calibri" w:cs="Calibri"/>
          <w:lang w:val="ru-RU"/>
        </w:rPr>
        <w:t>;</w:t>
      </w:r>
    </w:p>
    <w:p w:rsidR="00B31BE3" w:rsidRPr="00B31BE3" w:rsidRDefault="00B31BE3">
      <w:pPr>
        <w:spacing w:before="220" w:after="1" w:line="220" w:lineRule="atLeast"/>
        <w:ind w:firstLine="540"/>
        <w:jc w:val="both"/>
        <w:rPr>
          <w:lang w:val="ru-RU"/>
        </w:rPr>
      </w:pPr>
      <w:bookmarkStart w:id="10" w:name="P166"/>
      <w:bookmarkEnd w:id="10"/>
      <w:r w:rsidRPr="00B31BE3">
        <w:rPr>
          <w:rFonts w:ascii="Calibri" w:hAnsi="Calibri" w:cs="Calibri"/>
          <w:lang w:val="ru-RU"/>
        </w:rP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13. </w:t>
      </w:r>
      <w:r w:rsidRPr="00B31BE3">
        <w:rPr>
          <w:rFonts w:ascii="Calibri" w:hAnsi="Calibri" w:cs="Calibri"/>
          <w:i/>
          <w:lang w:val="ru-RU"/>
        </w:rPr>
        <w:t>Для служебного пользования</w:t>
      </w:r>
      <w:r w:rsidRPr="00B31BE3">
        <w:rPr>
          <w:rFonts w:ascii="Calibri" w:hAnsi="Calibri" w:cs="Calibri"/>
          <w:lang w:val="ru-RU"/>
        </w:rPr>
        <w:t>.</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14. </w:t>
      </w:r>
      <w:r w:rsidRPr="00B31BE3">
        <w:rPr>
          <w:rFonts w:ascii="Calibri" w:hAnsi="Calibri" w:cs="Calibri"/>
          <w:i/>
          <w:lang w:val="ru-RU"/>
        </w:rPr>
        <w:t>Для служебного пользования</w:t>
      </w:r>
      <w:r w:rsidRPr="00B31BE3">
        <w:rPr>
          <w:rFonts w:ascii="Calibri" w:hAnsi="Calibri" w:cs="Calibri"/>
          <w:lang w:val="ru-RU"/>
        </w:rPr>
        <w:t>.</w:t>
      </w:r>
    </w:p>
    <w:p w:rsidR="00B31BE3" w:rsidRPr="00B31BE3" w:rsidRDefault="00B31BE3">
      <w:pPr>
        <w:spacing w:before="220" w:after="1" w:line="220" w:lineRule="atLeast"/>
        <w:ind w:firstLine="540"/>
        <w:jc w:val="both"/>
        <w:rPr>
          <w:lang w:val="ru-RU"/>
        </w:rPr>
      </w:pPr>
      <w:bookmarkStart w:id="11" w:name="P169"/>
      <w:bookmarkEnd w:id="11"/>
      <w:r w:rsidRPr="00B31BE3">
        <w:rPr>
          <w:rFonts w:ascii="Calibri" w:hAnsi="Calibri" w:cs="Calibri"/>
          <w:lang w:val="ru-RU"/>
        </w:rPr>
        <w:t xml:space="preserve">15. Комитет государственной безопасности направляет список идентификационных номеров граждан, сформированный в соответствии с </w:t>
      </w:r>
      <w:hyperlink w:anchor="P161" w:history="1">
        <w:r w:rsidRPr="00B31BE3">
          <w:rPr>
            <w:rFonts w:ascii="Calibri" w:hAnsi="Calibri" w:cs="Calibri"/>
            <w:color w:val="0000FF"/>
            <w:lang w:val="ru-RU"/>
          </w:rPr>
          <w:t>подпунктами 12.1</w:t>
        </w:r>
      </w:hyperlink>
      <w:r w:rsidRPr="00B31BE3">
        <w:rPr>
          <w:rFonts w:ascii="Calibri" w:hAnsi="Calibri" w:cs="Calibri"/>
          <w:lang w:val="ru-RU"/>
        </w:rPr>
        <w:t xml:space="preserve"> - </w:t>
      </w:r>
      <w:hyperlink w:anchor="P164" w:history="1">
        <w:r w:rsidRPr="00B31BE3">
          <w:rPr>
            <w:rFonts w:ascii="Calibri" w:hAnsi="Calibri" w:cs="Calibri"/>
            <w:color w:val="0000FF"/>
            <w:lang w:val="ru-RU"/>
          </w:rPr>
          <w:t>12.3 пункта 12</w:t>
        </w:r>
      </w:hyperlink>
      <w:r w:rsidRPr="00B31BE3">
        <w:rPr>
          <w:rFonts w:ascii="Calibri" w:hAnsi="Calibri" w:cs="Calibri"/>
          <w:lang w:val="ru-RU"/>
        </w:rPr>
        <w:t>,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B31BE3" w:rsidRPr="00B31BE3" w:rsidRDefault="00B31BE3">
      <w:pPr>
        <w:spacing w:before="220" w:after="1" w:line="220" w:lineRule="atLeast"/>
        <w:ind w:firstLine="540"/>
        <w:jc w:val="both"/>
        <w:rPr>
          <w:lang w:val="ru-RU"/>
        </w:rPr>
      </w:pPr>
      <w:bookmarkStart w:id="12" w:name="P170"/>
      <w:bookmarkEnd w:id="12"/>
      <w:r w:rsidRPr="00B31BE3">
        <w:rPr>
          <w:rFonts w:ascii="Calibri" w:hAnsi="Calibri" w:cs="Calibri"/>
          <w:lang w:val="ru-RU"/>
        </w:rPr>
        <w:t xml:space="preserve">16. Государственные органы, иные организации, за исключением перечисленных в </w:t>
      </w:r>
      <w:hyperlink w:anchor="P160" w:history="1">
        <w:r w:rsidRPr="00B31BE3">
          <w:rPr>
            <w:rFonts w:ascii="Calibri" w:hAnsi="Calibri" w:cs="Calibri"/>
            <w:color w:val="0000FF"/>
            <w:lang w:val="ru-RU"/>
          </w:rPr>
          <w:t>пунктах 12</w:t>
        </w:r>
      </w:hyperlink>
      <w:r w:rsidRPr="00B31BE3">
        <w:rPr>
          <w:rFonts w:ascii="Calibri" w:hAnsi="Calibri" w:cs="Calibri"/>
          <w:lang w:val="ru-RU"/>
        </w:rPr>
        <w:t xml:space="preserve"> - </w:t>
      </w:r>
      <w:hyperlink w:anchor="P169" w:history="1">
        <w:r w:rsidRPr="00B31BE3">
          <w:rPr>
            <w:rFonts w:ascii="Calibri" w:hAnsi="Calibri" w:cs="Calibri"/>
            <w:color w:val="0000FF"/>
            <w:lang w:val="ru-RU"/>
          </w:rPr>
          <w:t>15</w:t>
        </w:r>
      </w:hyperlink>
      <w:r w:rsidRPr="00B31BE3">
        <w:rPr>
          <w:rFonts w:ascii="Calibri" w:hAnsi="Calibri" w:cs="Calibri"/>
          <w:lang w:val="ru-RU"/>
        </w:rPr>
        <w:t xml:space="preserve">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w:t>
      </w:r>
      <w:hyperlink w:anchor="P246" w:history="1">
        <w:r w:rsidRPr="00B31BE3">
          <w:rPr>
            <w:rFonts w:ascii="Calibri" w:hAnsi="Calibri" w:cs="Calibri"/>
            <w:color w:val="0000FF"/>
            <w:lang w:val="ru-RU"/>
          </w:rPr>
          <w:t>пунктах 2</w:t>
        </w:r>
      </w:hyperlink>
      <w:r w:rsidRPr="00B31BE3">
        <w:rPr>
          <w:rFonts w:ascii="Calibri" w:hAnsi="Calibri" w:cs="Calibri"/>
          <w:lang w:val="ru-RU"/>
        </w:rPr>
        <w:t xml:space="preserve"> - </w:t>
      </w:r>
      <w:hyperlink w:anchor="P295" w:history="1">
        <w:r w:rsidRPr="00B31BE3">
          <w:rPr>
            <w:rFonts w:ascii="Calibri" w:hAnsi="Calibri" w:cs="Calibri"/>
            <w:color w:val="0000FF"/>
            <w:lang w:val="ru-RU"/>
          </w:rPr>
          <w:t>13</w:t>
        </w:r>
      </w:hyperlink>
      <w:r w:rsidRPr="00B31BE3">
        <w:rPr>
          <w:rFonts w:ascii="Calibri" w:hAnsi="Calibri" w:cs="Calibri"/>
          <w:lang w:val="ru-RU"/>
        </w:rPr>
        <w:t xml:space="preserve"> приложения 1, </w:t>
      </w:r>
      <w:hyperlink w:anchor="P336" w:history="1">
        <w:r w:rsidRPr="00B31BE3">
          <w:rPr>
            <w:rFonts w:ascii="Calibri" w:hAnsi="Calibri" w:cs="Calibri"/>
            <w:color w:val="0000FF"/>
            <w:lang w:val="ru-RU"/>
          </w:rPr>
          <w:t>приложении 3</w:t>
        </w:r>
      </w:hyperlink>
      <w:r w:rsidRPr="00B31BE3">
        <w:rPr>
          <w:rFonts w:ascii="Calibri" w:hAnsi="Calibri" w:cs="Calibri"/>
          <w:lang w:val="ru-RU"/>
        </w:rPr>
        <w:t xml:space="preserve"> к настоящему Положению, списки идентификационных номеров граждан и представляют их для формирования (актуализации) базы данных:</w:t>
      </w:r>
    </w:p>
    <w:p w:rsidR="00B31BE3" w:rsidRPr="00B31BE3" w:rsidRDefault="00B31BE3">
      <w:pPr>
        <w:spacing w:after="1" w:line="220" w:lineRule="atLeast"/>
        <w:jc w:val="both"/>
        <w:rPr>
          <w:lang w:val="ru-RU"/>
        </w:rPr>
      </w:pPr>
      <w:r w:rsidRPr="00B31BE3">
        <w:rPr>
          <w:rFonts w:ascii="Calibri" w:hAnsi="Calibri" w:cs="Calibri"/>
          <w:lang w:val="ru-RU"/>
        </w:rPr>
        <w:t xml:space="preserve">(в ред. </w:t>
      </w:r>
      <w:hyperlink r:id="rId41" w:history="1">
        <w:r w:rsidRPr="00B31BE3">
          <w:rPr>
            <w:rFonts w:ascii="Calibri" w:hAnsi="Calibri" w:cs="Calibri"/>
            <w:color w:val="0000FF"/>
            <w:lang w:val="ru-RU"/>
          </w:rPr>
          <w:t>постановления</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bookmarkStart w:id="13" w:name="P172"/>
      <w:bookmarkEnd w:id="13"/>
      <w:r w:rsidRPr="00B31BE3">
        <w:rPr>
          <w:rFonts w:ascii="Calibri" w:hAnsi="Calibri" w:cs="Calibri"/>
          <w:lang w:val="ru-RU"/>
        </w:rPr>
        <w:lastRenderedPageBreak/>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B31BE3" w:rsidRPr="00B31BE3" w:rsidRDefault="00B31BE3">
      <w:pPr>
        <w:spacing w:before="220" w:after="1" w:line="220" w:lineRule="atLeast"/>
        <w:ind w:firstLine="540"/>
        <w:jc w:val="both"/>
        <w:rPr>
          <w:lang w:val="ru-RU"/>
        </w:rPr>
      </w:pPr>
      <w:bookmarkStart w:id="14" w:name="P173"/>
      <w:bookmarkEnd w:id="14"/>
      <w:r w:rsidRPr="00B31BE3">
        <w:rPr>
          <w:rFonts w:ascii="Calibri" w:hAnsi="Calibri" w:cs="Calibri"/>
          <w:lang w:val="ru-RU"/>
        </w:rPr>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hyperlink w:anchor="P154" w:history="1">
        <w:r w:rsidRPr="00B31BE3">
          <w:rPr>
            <w:rFonts w:ascii="Calibri" w:hAnsi="Calibri" w:cs="Calibri"/>
            <w:color w:val="0000FF"/>
            <w:lang w:val="ru-RU"/>
          </w:rPr>
          <w:t>подпункте 9.5 пункта 9</w:t>
        </w:r>
      </w:hyperlink>
      <w:r w:rsidRPr="00B31BE3">
        <w:rPr>
          <w:rFonts w:ascii="Calibri" w:hAnsi="Calibri" w:cs="Calibri"/>
          <w:lang w:val="ru-RU"/>
        </w:rPr>
        <w:t xml:space="preserve">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B31BE3" w:rsidRPr="00B31BE3" w:rsidRDefault="00B31BE3">
      <w:pPr>
        <w:spacing w:before="220" w:after="1" w:line="220" w:lineRule="atLeast"/>
        <w:ind w:firstLine="540"/>
        <w:jc w:val="both"/>
        <w:rPr>
          <w:lang w:val="ru-RU"/>
        </w:rPr>
      </w:pPr>
      <w:bookmarkStart w:id="15" w:name="P174"/>
      <w:bookmarkEnd w:id="15"/>
      <w:r w:rsidRPr="00B31BE3">
        <w:rPr>
          <w:rFonts w:ascii="Calibri" w:hAnsi="Calibri" w:cs="Calibri"/>
          <w:i/>
          <w:lang w:val="ru-RU"/>
        </w:rPr>
        <w:t>Для служебного пользования.</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hyperlink w:anchor="P298" w:history="1">
        <w:r w:rsidRPr="00B31BE3">
          <w:rPr>
            <w:rFonts w:ascii="Calibri" w:hAnsi="Calibri" w:cs="Calibri"/>
            <w:color w:val="0000FF"/>
            <w:lang w:val="ru-RU"/>
          </w:rPr>
          <w:t>пункте 14</w:t>
        </w:r>
      </w:hyperlink>
      <w:r w:rsidRPr="00B31BE3">
        <w:rPr>
          <w:rFonts w:ascii="Calibri" w:hAnsi="Calibri" w:cs="Calibri"/>
          <w:lang w:val="ru-RU"/>
        </w:rPr>
        <w:t xml:space="preserve"> приложения 1 к настоящему Положению,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B31BE3" w:rsidRPr="00B31BE3" w:rsidRDefault="00B31BE3">
      <w:pPr>
        <w:spacing w:after="1" w:line="220" w:lineRule="atLeast"/>
        <w:jc w:val="both"/>
        <w:rPr>
          <w:lang w:val="ru-RU"/>
        </w:rPr>
      </w:pPr>
      <w:r w:rsidRPr="00B31BE3">
        <w:rPr>
          <w:rFonts w:ascii="Calibri" w:hAnsi="Calibri" w:cs="Calibri"/>
          <w:lang w:val="ru-RU"/>
        </w:rPr>
        <w:t xml:space="preserve">(часть третья п. 16 введена </w:t>
      </w:r>
      <w:hyperlink r:id="rId42"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Государственные органы и иные организации, указанные в </w:t>
      </w:r>
      <w:hyperlink w:anchor="P336" w:history="1">
        <w:r w:rsidRPr="00B31BE3">
          <w:rPr>
            <w:rFonts w:ascii="Calibri" w:hAnsi="Calibri" w:cs="Calibri"/>
            <w:color w:val="0000FF"/>
            <w:lang w:val="ru-RU"/>
          </w:rPr>
          <w:t>приложении 3</w:t>
        </w:r>
      </w:hyperlink>
      <w:r w:rsidRPr="00B31BE3">
        <w:rPr>
          <w:rFonts w:ascii="Calibri" w:hAnsi="Calibri" w:cs="Calibri"/>
          <w:lang w:val="ru-RU"/>
        </w:rPr>
        <w:t xml:space="preserve"> к настоящему Положению, представляют для формирования базы данных списки идентификационных номеров граждан отдельно по каждой категории граждан, указанной в приложении 3 к настоящему Положению.</w:t>
      </w:r>
    </w:p>
    <w:p w:rsidR="00B31BE3" w:rsidRPr="00B31BE3" w:rsidRDefault="00B31BE3">
      <w:pPr>
        <w:spacing w:after="1" w:line="220" w:lineRule="atLeast"/>
        <w:jc w:val="both"/>
        <w:rPr>
          <w:lang w:val="ru-RU"/>
        </w:rPr>
      </w:pPr>
      <w:r w:rsidRPr="00B31BE3">
        <w:rPr>
          <w:rFonts w:ascii="Calibri" w:hAnsi="Calibri" w:cs="Calibri"/>
          <w:lang w:val="ru-RU"/>
        </w:rPr>
        <w:t xml:space="preserve">(часть четвертая п. 16 введена </w:t>
      </w:r>
      <w:hyperlink r:id="rId43"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bookmarkStart w:id="16" w:name="P179"/>
      <w:bookmarkEnd w:id="16"/>
      <w:r w:rsidRPr="00B31BE3">
        <w:rPr>
          <w:rFonts w:ascii="Calibri" w:hAnsi="Calibri" w:cs="Calibri"/>
          <w:lang w:val="ru-RU"/>
        </w:rPr>
        <w:t xml:space="preserve">17. Государственные органы, иные организации, указанные в </w:t>
      </w:r>
      <w:hyperlink w:anchor="P170" w:history="1">
        <w:r w:rsidRPr="00B31BE3">
          <w:rPr>
            <w:rFonts w:ascii="Calibri" w:hAnsi="Calibri" w:cs="Calibri"/>
            <w:color w:val="0000FF"/>
            <w:lang w:val="ru-RU"/>
          </w:rPr>
          <w:t>пункте 16</w:t>
        </w:r>
      </w:hyperlink>
      <w:r w:rsidRPr="00B31BE3">
        <w:rPr>
          <w:rFonts w:ascii="Calibri" w:hAnsi="Calibri" w:cs="Calibri"/>
          <w:lang w:val="ru-RU"/>
        </w:rPr>
        <w:t xml:space="preserve"> настоящего Положения, направляют списки идентификационных номеров граждан, сформированные в соответствии с </w:t>
      </w:r>
      <w:hyperlink w:anchor="P172" w:history="1">
        <w:r w:rsidRPr="00B31BE3">
          <w:rPr>
            <w:rFonts w:ascii="Calibri" w:hAnsi="Calibri" w:cs="Calibri"/>
            <w:color w:val="0000FF"/>
            <w:lang w:val="ru-RU"/>
          </w:rPr>
          <w:t>абзацами вторым</w:t>
        </w:r>
      </w:hyperlink>
      <w:r w:rsidRPr="00B31BE3">
        <w:rPr>
          <w:rFonts w:ascii="Calibri" w:hAnsi="Calibri" w:cs="Calibri"/>
          <w:lang w:val="ru-RU"/>
        </w:rPr>
        <w:t xml:space="preserve"> и </w:t>
      </w:r>
      <w:hyperlink w:anchor="P173" w:history="1">
        <w:r w:rsidRPr="00B31BE3">
          <w:rPr>
            <w:rFonts w:ascii="Calibri" w:hAnsi="Calibri" w:cs="Calibri"/>
            <w:color w:val="0000FF"/>
            <w:lang w:val="ru-RU"/>
          </w:rPr>
          <w:t>третьим части первой</w:t>
        </w:r>
      </w:hyperlink>
      <w:r w:rsidRPr="00B31BE3">
        <w:rPr>
          <w:rFonts w:ascii="Calibri" w:hAnsi="Calibri" w:cs="Calibri"/>
          <w:lang w:val="ru-RU"/>
        </w:rPr>
        <w:t xml:space="preserve"> и </w:t>
      </w:r>
      <w:hyperlink w:anchor="P174" w:history="1">
        <w:r w:rsidRPr="00B31BE3">
          <w:rPr>
            <w:rFonts w:ascii="Calibri" w:hAnsi="Calibri" w:cs="Calibri"/>
            <w:color w:val="0000FF"/>
            <w:lang w:val="ru-RU"/>
          </w:rPr>
          <w:t>частью второй пункта 16</w:t>
        </w:r>
      </w:hyperlink>
      <w:r w:rsidRPr="00B31BE3">
        <w:rPr>
          <w:rFonts w:ascii="Calibri" w:hAnsi="Calibri" w:cs="Calibri"/>
          <w:lang w:val="ru-RU"/>
        </w:rPr>
        <w:t xml:space="preserve">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B31BE3" w:rsidRPr="00B31BE3" w:rsidRDefault="00B31BE3">
      <w:pPr>
        <w:spacing w:before="220" w:after="1" w:line="220" w:lineRule="atLeast"/>
        <w:ind w:firstLine="540"/>
        <w:jc w:val="both"/>
        <w:rPr>
          <w:lang w:val="ru-RU"/>
        </w:rPr>
      </w:pPr>
      <w:bookmarkStart w:id="17" w:name="P180"/>
      <w:bookmarkEnd w:id="17"/>
      <w:r w:rsidRPr="00B31BE3">
        <w:rPr>
          <w:rFonts w:ascii="Calibri" w:hAnsi="Calibri" w:cs="Calibri"/>
          <w:lang w:val="ru-RU"/>
        </w:rPr>
        <w:t xml:space="preserve">17-1. Фонд социальной защиты населения Министерства труда и социальной защиты направляет список идентификационных номеров граждан, которые в </w:t>
      </w:r>
      <w:r>
        <w:rPr>
          <w:rFonts w:ascii="Calibri" w:hAnsi="Calibri" w:cs="Calibri"/>
        </w:rPr>
        <w:t>I</w:t>
      </w:r>
      <w:r w:rsidRPr="00B31BE3">
        <w:rPr>
          <w:rFonts w:ascii="Calibri" w:hAnsi="Calibri" w:cs="Calibri"/>
          <w:lang w:val="ru-RU"/>
        </w:rPr>
        <w:t xml:space="preserve"> и </w:t>
      </w:r>
      <w:r>
        <w:rPr>
          <w:rFonts w:ascii="Calibri" w:hAnsi="Calibri" w:cs="Calibri"/>
        </w:rPr>
        <w:t>III</w:t>
      </w:r>
      <w:r w:rsidRPr="00B31BE3">
        <w:rPr>
          <w:rFonts w:ascii="Calibri" w:hAnsi="Calibri" w:cs="Calibri"/>
          <w:lang w:val="ru-RU"/>
        </w:rPr>
        <w:t xml:space="preserve"> кварталах соответственно относились к категориям, указанным в </w:t>
      </w:r>
      <w:hyperlink w:anchor="P239" w:history="1">
        <w:r w:rsidRPr="00B31BE3">
          <w:rPr>
            <w:rFonts w:ascii="Calibri" w:hAnsi="Calibri" w:cs="Calibri"/>
            <w:color w:val="0000FF"/>
            <w:lang w:val="ru-RU"/>
          </w:rPr>
          <w:t>пункте 1</w:t>
        </w:r>
      </w:hyperlink>
      <w:r w:rsidRPr="00B31BE3">
        <w:rPr>
          <w:rFonts w:ascii="Calibri" w:hAnsi="Calibri" w:cs="Calibri"/>
          <w:lang w:val="ru-RU"/>
        </w:rPr>
        <w:t xml:space="preserve"> приложения 1 к настоящему Положению, сформированный в соответствии с </w:t>
      </w:r>
      <w:hyperlink w:anchor="P172" w:history="1">
        <w:r w:rsidRPr="00B31BE3">
          <w:rPr>
            <w:rFonts w:ascii="Calibri" w:hAnsi="Calibri" w:cs="Calibri"/>
            <w:color w:val="0000FF"/>
            <w:lang w:val="ru-RU"/>
          </w:rPr>
          <w:t>абзацами вторым</w:t>
        </w:r>
      </w:hyperlink>
      <w:r w:rsidRPr="00B31BE3">
        <w:rPr>
          <w:rFonts w:ascii="Calibri" w:hAnsi="Calibri" w:cs="Calibri"/>
          <w:lang w:val="ru-RU"/>
        </w:rPr>
        <w:t xml:space="preserve"> и </w:t>
      </w:r>
      <w:hyperlink w:anchor="P173" w:history="1">
        <w:r w:rsidRPr="00B31BE3">
          <w:rPr>
            <w:rFonts w:ascii="Calibri" w:hAnsi="Calibri" w:cs="Calibri"/>
            <w:color w:val="0000FF"/>
            <w:lang w:val="ru-RU"/>
          </w:rPr>
          <w:t>третьим части первой пункта 16</w:t>
        </w:r>
      </w:hyperlink>
      <w:r w:rsidRPr="00B31BE3">
        <w:rPr>
          <w:rFonts w:ascii="Calibri" w:hAnsi="Calibri" w:cs="Calibri"/>
          <w:lang w:val="ru-RU"/>
        </w:rPr>
        <w:t xml:space="preserve"> настоящего Положения, в Министерство труда и социальной защиты до 15-го числа второго месяца, следующего за </w:t>
      </w:r>
      <w:r>
        <w:rPr>
          <w:rFonts w:ascii="Calibri" w:hAnsi="Calibri" w:cs="Calibri"/>
        </w:rPr>
        <w:t>I</w:t>
      </w:r>
      <w:r w:rsidRPr="00B31BE3">
        <w:rPr>
          <w:rFonts w:ascii="Calibri" w:hAnsi="Calibri" w:cs="Calibri"/>
          <w:lang w:val="ru-RU"/>
        </w:rPr>
        <w:t xml:space="preserve"> и </w:t>
      </w:r>
      <w:r>
        <w:rPr>
          <w:rFonts w:ascii="Calibri" w:hAnsi="Calibri" w:cs="Calibri"/>
        </w:rPr>
        <w:t>III</w:t>
      </w:r>
      <w:r w:rsidRPr="00B31BE3">
        <w:rPr>
          <w:rFonts w:ascii="Calibri" w:hAnsi="Calibri" w:cs="Calibri"/>
          <w:lang w:val="ru-RU"/>
        </w:rPr>
        <w:t xml:space="preserve"> кварталами, за которые актуализируется база данных.</w:t>
      </w:r>
    </w:p>
    <w:p w:rsidR="00B31BE3" w:rsidRPr="00B31BE3" w:rsidRDefault="00B31BE3">
      <w:pPr>
        <w:spacing w:after="1" w:line="220" w:lineRule="atLeast"/>
        <w:jc w:val="both"/>
        <w:rPr>
          <w:lang w:val="ru-RU"/>
        </w:rPr>
      </w:pPr>
      <w:r w:rsidRPr="00B31BE3">
        <w:rPr>
          <w:rFonts w:ascii="Calibri" w:hAnsi="Calibri" w:cs="Calibri"/>
          <w:lang w:val="ru-RU"/>
        </w:rPr>
        <w:t xml:space="preserve">(п. 17-1 введен </w:t>
      </w:r>
      <w:hyperlink r:id="rId44"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18. Министерство труда и социальной защиты на основании списков идентификационных номеров граждан, полученных в соответствии с </w:t>
      </w:r>
      <w:hyperlink w:anchor="P166" w:history="1">
        <w:r w:rsidRPr="00B31BE3">
          <w:rPr>
            <w:rFonts w:ascii="Calibri" w:hAnsi="Calibri" w:cs="Calibri"/>
            <w:color w:val="0000FF"/>
            <w:lang w:val="ru-RU"/>
          </w:rPr>
          <w:t>подпунктом 12.5 пункта 12</w:t>
        </w:r>
      </w:hyperlink>
      <w:r w:rsidRPr="00B31BE3">
        <w:rPr>
          <w:rFonts w:ascii="Calibri" w:hAnsi="Calibri" w:cs="Calibri"/>
          <w:lang w:val="ru-RU"/>
        </w:rPr>
        <w:t xml:space="preserve">, </w:t>
      </w:r>
      <w:hyperlink w:anchor="P169" w:history="1">
        <w:r w:rsidRPr="00B31BE3">
          <w:rPr>
            <w:rFonts w:ascii="Calibri" w:hAnsi="Calibri" w:cs="Calibri"/>
            <w:color w:val="0000FF"/>
            <w:lang w:val="ru-RU"/>
          </w:rPr>
          <w:t>пунктами 15</w:t>
        </w:r>
      </w:hyperlink>
      <w:r w:rsidRPr="00B31BE3">
        <w:rPr>
          <w:rFonts w:ascii="Calibri" w:hAnsi="Calibri" w:cs="Calibri"/>
          <w:lang w:val="ru-RU"/>
        </w:rPr>
        <w:t xml:space="preserve"> - </w:t>
      </w:r>
      <w:hyperlink w:anchor="P180" w:history="1">
        <w:r w:rsidRPr="00B31BE3">
          <w:rPr>
            <w:rFonts w:ascii="Calibri" w:hAnsi="Calibri" w:cs="Calibri"/>
            <w:color w:val="0000FF"/>
            <w:lang w:val="ru-RU"/>
          </w:rPr>
          <w:t>17-1</w:t>
        </w:r>
      </w:hyperlink>
      <w:r w:rsidRPr="00B31BE3">
        <w:rPr>
          <w:rFonts w:ascii="Calibri" w:hAnsi="Calibri" w:cs="Calibri"/>
          <w:lang w:val="ru-RU"/>
        </w:rPr>
        <w:t xml:space="preserve"> настоящего Положения, и сведений о гражданах, категории которых указаны в </w:t>
      </w:r>
      <w:hyperlink w:anchor="P246" w:history="1">
        <w:r w:rsidRPr="00B31BE3">
          <w:rPr>
            <w:rFonts w:ascii="Calibri" w:hAnsi="Calibri" w:cs="Calibri"/>
            <w:color w:val="0000FF"/>
            <w:lang w:val="ru-RU"/>
          </w:rPr>
          <w:t>пункте 2 приложения 1</w:t>
        </w:r>
      </w:hyperlink>
      <w:r w:rsidRPr="00B31BE3">
        <w:rPr>
          <w:rFonts w:ascii="Calibri" w:hAnsi="Calibri" w:cs="Calibri"/>
          <w:lang w:val="ru-RU"/>
        </w:rPr>
        <w:t xml:space="preserve"> к настоящему Положению,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B31BE3" w:rsidRPr="00B31BE3" w:rsidRDefault="00B31BE3">
      <w:pPr>
        <w:spacing w:after="1" w:line="220" w:lineRule="atLeast"/>
        <w:jc w:val="both"/>
        <w:rPr>
          <w:lang w:val="ru-RU"/>
        </w:rPr>
      </w:pPr>
      <w:r w:rsidRPr="00B31BE3">
        <w:rPr>
          <w:rFonts w:ascii="Calibri" w:hAnsi="Calibri" w:cs="Calibri"/>
          <w:lang w:val="ru-RU"/>
        </w:rPr>
        <w:t xml:space="preserve">(в ред. </w:t>
      </w:r>
      <w:hyperlink r:id="rId45" w:history="1">
        <w:r w:rsidRPr="00B31BE3">
          <w:rPr>
            <w:rFonts w:ascii="Calibri" w:hAnsi="Calibri" w:cs="Calibri"/>
            <w:color w:val="0000FF"/>
            <w:lang w:val="ru-RU"/>
          </w:rPr>
          <w:t>постановления</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Министерство труда и социальной защиты при формировании базы данных за первое полугодие текущего года исключает из нее граждан, которые на 1 января следующего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B31BE3" w:rsidRPr="00B31BE3" w:rsidRDefault="00B31BE3">
      <w:pPr>
        <w:spacing w:after="1" w:line="220" w:lineRule="atLeast"/>
        <w:jc w:val="both"/>
        <w:rPr>
          <w:lang w:val="ru-RU"/>
        </w:rPr>
      </w:pPr>
      <w:r w:rsidRPr="00B31BE3">
        <w:rPr>
          <w:rFonts w:ascii="Calibri" w:hAnsi="Calibri" w:cs="Calibri"/>
          <w:lang w:val="ru-RU"/>
        </w:rPr>
        <w:lastRenderedPageBreak/>
        <w:t xml:space="preserve">(часть вторая п. 18 введена </w:t>
      </w:r>
      <w:hyperlink r:id="rId46"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bookmarkStart w:id="18" w:name="P186"/>
      <w:bookmarkEnd w:id="18"/>
      <w:r w:rsidRPr="00B31BE3">
        <w:rPr>
          <w:rFonts w:ascii="Calibri" w:hAnsi="Calibri" w:cs="Calibri"/>
          <w:lang w:val="ru-RU"/>
        </w:rP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B31BE3" w:rsidRPr="00B31BE3" w:rsidRDefault="00B31BE3">
      <w:pPr>
        <w:spacing w:after="1" w:line="220" w:lineRule="atLeast"/>
        <w:jc w:val="both"/>
        <w:rPr>
          <w:lang w:val="ru-RU"/>
        </w:rPr>
      </w:pPr>
      <w:r w:rsidRPr="00B31BE3">
        <w:rPr>
          <w:rFonts w:ascii="Calibri" w:hAnsi="Calibri" w:cs="Calibri"/>
          <w:lang w:val="ru-RU"/>
        </w:rPr>
        <w:t xml:space="preserve">(в ред. </w:t>
      </w:r>
      <w:hyperlink r:id="rId47" w:history="1">
        <w:r w:rsidRPr="00B31BE3">
          <w:rPr>
            <w:rFonts w:ascii="Calibri" w:hAnsi="Calibri" w:cs="Calibri"/>
            <w:color w:val="0000FF"/>
            <w:lang w:val="ru-RU"/>
          </w:rPr>
          <w:t>постановления</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С 1 января 2022 г. Министерство внутренних дел представляет в Министерство труда и социальной защиты информацию, указанную в </w:t>
      </w:r>
      <w:hyperlink w:anchor="P186" w:history="1">
        <w:r w:rsidRPr="00B31BE3">
          <w:rPr>
            <w:rFonts w:ascii="Calibri" w:hAnsi="Calibri" w:cs="Calibri"/>
            <w:color w:val="0000FF"/>
            <w:lang w:val="ru-RU"/>
          </w:rPr>
          <w:t>части первой</w:t>
        </w:r>
      </w:hyperlink>
      <w:r w:rsidRPr="00B31BE3">
        <w:rPr>
          <w:rFonts w:ascii="Calibri" w:hAnsi="Calibri" w:cs="Calibri"/>
          <w:lang w:val="ru-RU"/>
        </w:rPr>
        <w:t xml:space="preserve"> настоящего пункта, посредством общегосударственной автоматизированной информационной системы.</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20. Министерство труда и социальной защиты на основании информации, полученной в соответствии с </w:t>
      </w:r>
      <w:hyperlink w:anchor="P186" w:history="1">
        <w:r w:rsidRPr="00B31BE3">
          <w:rPr>
            <w:rFonts w:ascii="Calibri" w:hAnsi="Calibri" w:cs="Calibri"/>
            <w:color w:val="0000FF"/>
            <w:lang w:val="ru-RU"/>
          </w:rPr>
          <w:t>пунктом 19</w:t>
        </w:r>
      </w:hyperlink>
      <w:r w:rsidRPr="00B31BE3">
        <w:rPr>
          <w:rFonts w:ascii="Calibri" w:hAnsi="Calibri" w:cs="Calibri"/>
          <w:lang w:val="ru-RU"/>
        </w:rPr>
        <w:t xml:space="preserve">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hyperlink w:anchor="P336" w:history="1">
        <w:r w:rsidRPr="00B31BE3">
          <w:rPr>
            <w:rFonts w:ascii="Calibri" w:hAnsi="Calibri" w:cs="Calibri"/>
            <w:color w:val="0000FF"/>
            <w:lang w:val="ru-RU"/>
          </w:rPr>
          <w:t>приложением 3</w:t>
        </w:r>
      </w:hyperlink>
      <w:r w:rsidRPr="00B31BE3">
        <w:rPr>
          <w:rFonts w:ascii="Calibri" w:hAnsi="Calibri" w:cs="Calibri"/>
          <w:lang w:val="ru-RU"/>
        </w:rPr>
        <w:t xml:space="preserve"> к настоящему Положению.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B31BE3" w:rsidRPr="00B31BE3" w:rsidRDefault="00B31BE3">
      <w:pPr>
        <w:spacing w:after="1" w:line="220" w:lineRule="atLeast"/>
        <w:jc w:val="both"/>
        <w:rPr>
          <w:lang w:val="ru-RU"/>
        </w:rPr>
      </w:pPr>
      <w:r w:rsidRPr="00B31BE3">
        <w:rPr>
          <w:rFonts w:ascii="Calibri" w:hAnsi="Calibri" w:cs="Calibri"/>
          <w:lang w:val="ru-RU"/>
        </w:rPr>
        <w:t xml:space="preserve">(часть вторая п. 20 введена </w:t>
      </w:r>
      <w:hyperlink r:id="rId48"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постоянно действующей комиссией в соответствии с </w:t>
      </w:r>
      <w:hyperlink r:id="rId49" w:history="1">
        <w:r w:rsidRPr="00B31BE3">
          <w:rPr>
            <w:rFonts w:ascii="Calibri" w:hAnsi="Calibri" w:cs="Calibri"/>
            <w:color w:val="0000FF"/>
            <w:lang w:val="ru-RU"/>
          </w:rPr>
          <w:t>пунктом 5</w:t>
        </w:r>
      </w:hyperlink>
      <w:r w:rsidRPr="00B31BE3">
        <w:rPr>
          <w:rFonts w:ascii="Calibri" w:hAnsi="Calibri" w:cs="Calibri"/>
          <w:lang w:val="ru-RU"/>
        </w:rPr>
        <w:t xml:space="preserve"> Декрета Президента Республики Беларусь от 2 апреля 2015 г. </w:t>
      </w:r>
      <w:r>
        <w:rPr>
          <w:rFonts w:ascii="Calibri" w:hAnsi="Calibri" w:cs="Calibri"/>
        </w:rPr>
        <w:t>N</w:t>
      </w:r>
      <w:r w:rsidRPr="00B31BE3">
        <w:rPr>
          <w:rFonts w:ascii="Calibri" w:hAnsi="Calibri" w:cs="Calibri"/>
          <w:lang w:val="ru-RU"/>
        </w:rPr>
        <w:t xml:space="preserve"> 3 (далее - комиссия),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B31BE3" w:rsidRPr="00B31BE3" w:rsidRDefault="00B31BE3">
      <w:pPr>
        <w:spacing w:after="1" w:line="220" w:lineRule="atLeast"/>
        <w:jc w:val="both"/>
        <w:rPr>
          <w:lang w:val="ru-RU"/>
        </w:rPr>
      </w:pPr>
      <w:r w:rsidRPr="00B31BE3">
        <w:rPr>
          <w:rFonts w:ascii="Calibri" w:hAnsi="Calibri" w:cs="Calibri"/>
          <w:lang w:val="ru-RU"/>
        </w:rPr>
        <w:t xml:space="preserve">(в ред. </w:t>
      </w:r>
      <w:hyperlink r:id="rId50" w:history="1">
        <w:r w:rsidRPr="00B31BE3">
          <w:rPr>
            <w:rFonts w:ascii="Calibri" w:hAnsi="Calibri" w:cs="Calibri"/>
            <w:color w:val="0000FF"/>
            <w:lang w:val="ru-RU"/>
          </w:rPr>
          <w:t>постановления</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работающие за границей;</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w:t>
      </w:r>
      <w:r w:rsidRPr="00B31BE3">
        <w:rPr>
          <w:rFonts w:ascii="Calibri" w:hAnsi="Calibri" w:cs="Calibri"/>
          <w:lang w:val="ru-RU"/>
        </w:rPr>
        <w:lastRenderedPageBreak/>
        <w:t>и иных видов обучающих курсов) и образовательной программы совершенствования возможностей и способностей личности;</w:t>
      </w:r>
    </w:p>
    <w:p w:rsidR="00B31BE3" w:rsidRPr="00B31BE3" w:rsidRDefault="00B31BE3">
      <w:pPr>
        <w:spacing w:after="1" w:line="220" w:lineRule="atLeast"/>
        <w:jc w:val="both"/>
        <w:rPr>
          <w:lang w:val="ru-RU"/>
        </w:rPr>
      </w:pPr>
      <w:r w:rsidRPr="00B31BE3">
        <w:rPr>
          <w:rFonts w:ascii="Calibri" w:hAnsi="Calibri" w:cs="Calibri"/>
          <w:lang w:val="ru-RU"/>
        </w:rPr>
        <w:t xml:space="preserve">(абзац введен </w:t>
      </w:r>
      <w:hyperlink r:id="rId51"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B31BE3" w:rsidRPr="00B31BE3" w:rsidRDefault="00B31BE3">
      <w:pPr>
        <w:spacing w:after="1" w:line="220" w:lineRule="atLeast"/>
        <w:jc w:val="both"/>
        <w:rPr>
          <w:lang w:val="ru-RU"/>
        </w:rPr>
      </w:pPr>
      <w:r w:rsidRPr="00B31BE3">
        <w:rPr>
          <w:rFonts w:ascii="Calibri" w:hAnsi="Calibri" w:cs="Calibri"/>
          <w:lang w:val="ru-RU"/>
        </w:rPr>
        <w:t xml:space="preserve">(в ред. </w:t>
      </w:r>
      <w:hyperlink r:id="rId52" w:history="1">
        <w:r w:rsidRPr="00B31BE3">
          <w:rPr>
            <w:rFonts w:ascii="Calibri" w:hAnsi="Calibri" w:cs="Calibri"/>
            <w:color w:val="0000FF"/>
            <w:lang w:val="ru-RU"/>
          </w:rPr>
          <w:t>постановления</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w:t>
      </w:r>
      <w:hyperlink r:id="rId53" w:history="1">
        <w:r w:rsidRPr="00B31BE3">
          <w:rPr>
            <w:rFonts w:ascii="Calibri" w:hAnsi="Calibri" w:cs="Calibri"/>
            <w:color w:val="0000FF"/>
            <w:lang w:val="ru-RU"/>
          </w:rPr>
          <w:t>порядке</w:t>
        </w:r>
      </w:hyperlink>
      <w:r w:rsidRPr="00B31BE3">
        <w:rPr>
          <w:rFonts w:ascii="Calibri" w:hAnsi="Calibri" w:cs="Calibri"/>
          <w:lang w:val="ru-RU"/>
        </w:rPr>
        <w:t xml:space="preserve"> медицинскую деятельность, - в период беременности и родов;</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ставшие трудоспособными гражданами, занятыми в экономике, указанными в </w:t>
      </w:r>
      <w:hyperlink w:anchor="P60" w:history="1">
        <w:r w:rsidRPr="00B31BE3">
          <w:rPr>
            <w:rFonts w:ascii="Calibri" w:hAnsi="Calibri" w:cs="Calibri"/>
            <w:color w:val="0000FF"/>
            <w:lang w:val="ru-RU"/>
          </w:rPr>
          <w:t>пункте 3</w:t>
        </w:r>
      </w:hyperlink>
      <w:r w:rsidRPr="00B31BE3">
        <w:rPr>
          <w:rFonts w:ascii="Calibri" w:hAnsi="Calibri" w:cs="Calibri"/>
          <w:lang w:val="ru-RU"/>
        </w:rPr>
        <w:t xml:space="preserve"> настоящего Положения, или приобретшие основания не относиться в соответствии с </w:t>
      </w:r>
      <w:hyperlink w:anchor="P91" w:history="1">
        <w:r w:rsidRPr="00B31BE3">
          <w:rPr>
            <w:rFonts w:ascii="Calibri" w:hAnsi="Calibri" w:cs="Calibri"/>
            <w:color w:val="0000FF"/>
            <w:lang w:val="ru-RU"/>
          </w:rPr>
          <w:t>пунктом 4</w:t>
        </w:r>
      </w:hyperlink>
      <w:r w:rsidRPr="00B31BE3">
        <w:rPr>
          <w:rFonts w:ascii="Calibri" w:hAnsi="Calibri" w:cs="Calibri"/>
          <w:lang w:val="ru-RU"/>
        </w:rPr>
        <w:t xml:space="preserve">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B31BE3" w:rsidRPr="00B31BE3" w:rsidRDefault="00B31BE3">
      <w:pPr>
        <w:spacing w:after="1" w:line="220" w:lineRule="atLeast"/>
        <w:jc w:val="both"/>
        <w:rPr>
          <w:lang w:val="ru-RU"/>
        </w:rPr>
      </w:pPr>
      <w:r w:rsidRPr="00B31BE3">
        <w:rPr>
          <w:rFonts w:ascii="Calibri" w:hAnsi="Calibri" w:cs="Calibri"/>
          <w:lang w:val="ru-RU"/>
        </w:rPr>
        <w:t xml:space="preserve">(абзац введен </w:t>
      </w:r>
      <w:hyperlink r:id="rId54"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иные граждане, которые относятся к категориям, указанным в </w:t>
      </w:r>
      <w:hyperlink w:anchor="P60" w:history="1">
        <w:r w:rsidRPr="00B31BE3">
          <w:rPr>
            <w:rFonts w:ascii="Calibri" w:hAnsi="Calibri" w:cs="Calibri"/>
            <w:color w:val="0000FF"/>
            <w:lang w:val="ru-RU"/>
          </w:rPr>
          <w:t>пунктах 3</w:t>
        </w:r>
      </w:hyperlink>
      <w:r w:rsidRPr="00B31BE3">
        <w:rPr>
          <w:rFonts w:ascii="Calibri" w:hAnsi="Calibri" w:cs="Calibri"/>
          <w:lang w:val="ru-RU"/>
        </w:rPr>
        <w:t xml:space="preserve"> и </w:t>
      </w:r>
      <w:hyperlink w:anchor="P91" w:history="1">
        <w:r w:rsidRPr="00B31BE3">
          <w:rPr>
            <w:rFonts w:ascii="Calibri" w:hAnsi="Calibri" w:cs="Calibri"/>
            <w:color w:val="0000FF"/>
            <w:lang w:val="ru-RU"/>
          </w:rPr>
          <w:t>4</w:t>
        </w:r>
      </w:hyperlink>
      <w:r w:rsidRPr="00B31BE3">
        <w:rPr>
          <w:rFonts w:ascii="Calibri" w:hAnsi="Calibri" w:cs="Calibri"/>
          <w:lang w:val="ru-RU"/>
        </w:rPr>
        <w:t xml:space="preserve"> настоящего Положения.</w:t>
      </w:r>
    </w:p>
    <w:p w:rsidR="00B31BE3" w:rsidRPr="00B31BE3" w:rsidRDefault="00B31BE3">
      <w:pPr>
        <w:spacing w:after="1" w:line="220" w:lineRule="atLeast"/>
        <w:jc w:val="both"/>
        <w:rPr>
          <w:lang w:val="ru-RU"/>
        </w:rPr>
      </w:pPr>
      <w:r w:rsidRPr="00B31BE3">
        <w:rPr>
          <w:rFonts w:ascii="Calibri" w:hAnsi="Calibri" w:cs="Calibri"/>
          <w:lang w:val="ru-RU"/>
        </w:rPr>
        <w:t xml:space="preserve">(абзац введен </w:t>
      </w:r>
      <w:hyperlink r:id="rId55"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B31BE3" w:rsidRPr="00B31BE3" w:rsidRDefault="00B31BE3">
      <w:pPr>
        <w:spacing w:after="1" w:line="220" w:lineRule="atLeast"/>
        <w:jc w:val="both"/>
        <w:rPr>
          <w:lang w:val="ru-RU"/>
        </w:rPr>
      </w:pPr>
      <w:r w:rsidRPr="00B31BE3">
        <w:rPr>
          <w:rFonts w:ascii="Calibri" w:hAnsi="Calibri" w:cs="Calibri"/>
          <w:lang w:val="ru-RU"/>
        </w:rPr>
        <w:t xml:space="preserve">(часть вторая п. 21 введена </w:t>
      </w:r>
      <w:hyperlink r:id="rId56"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B31BE3" w:rsidRPr="00B31BE3" w:rsidRDefault="00B31BE3">
      <w:pPr>
        <w:spacing w:before="220" w:after="1" w:line="220" w:lineRule="atLeast"/>
        <w:ind w:firstLine="540"/>
        <w:jc w:val="both"/>
        <w:rPr>
          <w:lang w:val="ru-RU"/>
        </w:rPr>
      </w:pPr>
      <w:bookmarkStart w:id="19" w:name="P210"/>
      <w:bookmarkEnd w:id="19"/>
      <w:r w:rsidRPr="00B31BE3">
        <w:rPr>
          <w:rFonts w:ascii="Calibri" w:hAnsi="Calibri" w:cs="Calibri"/>
          <w:lang w:val="ru-RU"/>
        </w:rPr>
        <w:t xml:space="preserve">Фондом социальной защиты населения Министерства труда и социальной защиты о гражданах, относящихся к категориям, указанным в </w:t>
      </w:r>
      <w:hyperlink w:anchor="P239" w:history="1">
        <w:r w:rsidRPr="00B31BE3">
          <w:rPr>
            <w:rFonts w:ascii="Calibri" w:hAnsi="Calibri" w:cs="Calibri"/>
            <w:color w:val="0000FF"/>
            <w:lang w:val="ru-RU"/>
          </w:rPr>
          <w:t>пункте 1</w:t>
        </w:r>
      </w:hyperlink>
      <w:r w:rsidRPr="00B31BE3">
        <w:rPr>
          <w:rFonts w:ascii="Calibri" w:hAnsi="Calibri" w:cs="Calibri"/>
          <w:lang w:val="ru-RU"/>
        </w:rPr>
        <w:t xml:space="preserve"> приложения 1 к настоящему Положению, ежеквартально;</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lastRenderedPageBreak/>
        <w:t xml:space="preserve">Министерством по налогам и сборам о гражданах, относящихся к категориям, указанным в </w:t>
      </w:r>
      <w:hyperlink w:anchor="P282" w:history="1">
        <w:r w:rsidRPr="00B31BE3">
          <w:rPr>
            <w:rFonts w:ascii="Calibri" w:hAnsi="Calibri" w:cs="Calibri"/>
            <w:color w:val="0000FF"/>
            <w:lang w:val="ru-RU"/>
          </w:rPr>
          <w:t>пункте 9</w:t>
        </w:r>
      </w:hyperlink>
      <w:r w:rsidRPr="00B31BE3">
        <w:rPr>
          <w:rFonts w:ascii="Calibri" w:hAnsi="Calibri" w:cs="Calibri"/>
          <w:lang w:val="ru-RU"/>
        </w:rPr>
        <w:t xml:space="preserve"> приложения 1 к настоящему Положению, ежемесячно;</w:t>
      </w:r>
    </w:p>
    <w:p w:rsidR="00B31BE3" w:rsidRPr="00B31BE3" w:rsidRDefault="00B31BE3">
      <w:pPr>
        <w:spacing w:before="220" w:after="1" w:line="220" w:lineRule="atLeast"/>
        <w:ind w:firstLine="540"/>
        <w:jc w:val="both"/>
        <w:rPr>
          <w:lang w:val="ru-RU"/>
        </w:rPr>
      </w:pPr>
      <w:bookmarkStart w:id="20" w:name="P212"/>
      <w:bookmarkEnd w:id="20"/>
      <w:r w:rsidRPr="00B31BE3">
        <w:rPr>
          <w:rFonts w:ascii="Calibri" w:hAnsi="Calibri" w:cs="Calibri"/>
          <w:lang w:val="ru-RU"/>
        </w:rPr>
        <w:t>Министерством здравоохранения об инвалидах (независимо от группы, причины инвалидности), ежемесячно;</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Министерством внутренних дел о дате смерти граждан по электронным запросам в соответствии с </w:t>
      </w:r>
      <w:hyperlink w:anchor="P186" w:history="1">
        <w:r w:rsidRPr="00B31BE3">
          <w:rPr>
            <w:rFonts w:ascii="Calibri" w:hAnsi="Calibri" w:cs="Calibri"/>
            <w:color w:val="0000FF"/>
            <w:lang w:val="ru-RU"/>
          </w:rPr>
          <w:t>пунктом 19</w:t>
        </w:r>
      </w:hyperlink>
      <w:r w:rsidRPr="00B31BE3">
        <w:rPr>
          <w:rFonts w:ascii="Calibri" w:hAnsi="Calibri" w:cs="Calibri"/>
          <w:lang w:val="ru-RU"/>
        </w:rPr>
        <w:t xml:space="preserve"> настоящего Положения.</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 xml:space="preserve">Представление информации согласно </w:t>
      </w:r>
      <w:hyperlink w:anchor="P210" w:history="1">
        <w:r w:rsidRPr="00B31BE3">
          <w:rPr>
            <w:rFonts w:ascii="Calibri" w:hAnsi="Calibri" w:cs="Calibri"/>
            <w:color w:val="0000FF"/>
            <w:lang w:val="ru-RU"/>
          </w:rPr>
          <w:t>абзацам второму</w:t>
        </w:r>
      </w:hyperlink>
      <w:r w:rsidRPr="00B31BE3">
        <w:rPr>
          <w:rFonts w:ascii="Calibri" w:hAnsi="Calibri" w:cs="Calibri"/>
          <w:lang w:val="ru-RU"/>
        </w:rPr>
        <w:t xml:space="preserve"> - </w:t>
      </w:r>
      <w:hyperlink w:anchor="P212" w:history="1">
        <w:r w:rsidRPr="00B31BE3">
          <w:rPr>
            <w:rFonts w:ascii="Calibri" w:hAnsi="Calibri" w:cs="Calibri"/>
            <w:color w:val="0000FF"/>
            <w:lang w:val="ru-RU"/>
          </w:rPr>
          <w:t>четвертому части первой</w:t>
        </w:r>
      </w:hyperlink>
      <w:r w:rsidRPr="00B31BE3">
        <w:rPr>
          <w:rFonts w:ascii="Calibri" w:hAnsi="Calibri" w:cs="Calibri"/>
          <w:lang w:val="ru-RU"/>
        </w:rPr>
        <w:t xml:space="preserve"> настоящего пункта осуществляется в соответствии с </w:t>
      </w:r>
      <w:hyperlink w:anchor="P172" w:history="1">
        <w:r w:rsidRPr="00B31BE3">
          <w:rPr>
            <w:rFonts w:ascii="Calibri" w:hAnsi="Calibri" w:cs="Calibri"/>
            <w:color w:val="0000FF"/>
            <w:lang w:val="ru-RU"/>
          </w:rPr>
          <w:t>абзацами вторым</w:t>
        </w:r>
      </w:hyperlink>
      <w:r w:rsidRPr="00B31BE3">
        <w:rPr>
          <w:rFonts w:ascii="Calibri" w:hAnsi="Calibri" w:cs="Calibri"/>
          <w:lang w:val="ru-RU"/>
        </w:rPr>
        <w:t xml:space="preserve"> и </w:t>
      </w:r>
      <w:hyperlink w:anchor="P173" w:history="1">
        <w:r w:rsidRPr="00B31BE3">
          <w:rPr>
            <w:rFonts w:ascii="Calibri" w:hAnsi="Calibri" w:cs="Calibri"/>
            <w:color w:val="0000FF"/>
            <w:lang w:val="ru-RU"/>
          </w:rPr>
          <w:t>третьим части первой пункта 16</w:t>
        </w:r>
      </w:hyperlink>
      <w:r w:rsidRPr="00B31BE3">
        <w:rPr>
          <w:rFonts w:ascii="Calibri" w:hAnsi="Calibri" w:cs="Calibri"/>
          <w:lang w:val="ru-RU"/>
        </w:rPr>
        <w:t xml:space="preserve"> настоящего Положения.</w:t>
      </w:r>
    </w:p>
    <w:p w:rsidR="00B31BE3" w:rsidRPr="00B31BE3" w:rsidRDefault="00B31BE3">
      <w:pPr>
        <w:spacing w:after="1" w:line="220" w:lineRule="atLeast"/>
        <w:jc w:val="both"/>
        <w:rPr>
          <w:lang w:val="ru-RU"/>
        </w:rPr>
      </w:pPr>
      <w:r w:rsidRPr="00B31BE3">
        <w:rPr>
          <w:rFonts w:ascii="Calibri" w:hAnsi="Calibri" w:cs="Calibri"/>
          <w:lang w:val="ru-RU"/>
        </w:rPr>
        <w:t xml:space="preserve">(п. 22 введен </w:t>
      </w:r>
      <w:hyperlink r:id="rId57"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B31BE3" w:rsidRPr="00B31BE3" w:rsidRDefault="00B31BE3">
      <w:pPr>
        <w:spacing w:after="1" w:line="220" w:lineRule="atLeast"/>
        <w:jc w:val="both"/>
        <w:rPr>
          <w:lang w:val="ru-RU"/>
        </w:rPr>
      </w:pPr>
      <w:r w:rsidRPr="00B31BE3">
        <w:rPr>
          <w:rFonts w:ascii="Calibri" w:hAnsi="Calibri" w:cs="Calibri"/>
          <w:lang w:val="ru-RU"/>
        </w:rPr>
        <w:t xml:space="preserve">(п. 23 введен </w:t>
      </w:r>
      <w:hyperlink r:id="rId58"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r w:rsidRPr="00B31BE3">
        <w:rPr>
          <w:rFonts w:ascii="Calibri" w:hAnsi="Calibri" w:cs="Calibri"/>
          <w:lang w:val="ru-RU"/>
        </w:rP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B31BE3" w:rsidRPr="00B31BE3" w:rsidRDefault="00B31BE3">
      <w:pPr>
        <w:spacing w:after="1" w:line="220" w:lineRule="atLeast"/>
        <w:jc w:val="both"/>
        <w:rPr>
          <w:lang w:val="ru-RU"/>
        </w:rPr>
      </w:pPr>
      <w:r w:rsidRPr="00B31BE3">
        <w:rPr>
          <w:rFonts w:ascii="Calibri" w:hAnsi="Calibri" w:cs="Calibri"/>
          <w:lang w:val="ru-RU"/>
        </w:rPr>
        <w:t xml:space="preserve">(п. 24 введен </w:t>
      </w:r>
      <w:hyperlink r:id="rId59"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Pr="00B31BE3" w:rsidRDefault="00B31BE3">
      <w:pPr>
        <w:spacing w:after="1" w:line="220" w:lineRule="atLeast"/>
        <w:jc w:val="both"/>
        <w:rPr>
          <w:lang w:val="ru-RU"/>
        </w:rPr>
      </w:pPr>
    </w:p>
    <w:p w:rsidR="00B31BE3" w:rsidRPr="00B31BE3" w:rsidRDefault="00B31BE3">
      <w:pPr>
        <w:spacing w:after="1" w:line="220" w:lineRule="atLeast"/>
        <w:jc w:val="right"/>
        <w:outlineLvl w:val="1"/>
        <w:rPr>
          <w:lang w:val="ru-RU"/>
        </w:rPr>
      </w:pPr>
      <w:r w:rsidRPr="00B31BE3">
        <w:rPr>
          <w:rFonts w:ascii="Calibri" w:hAnsi="Calibri" w:cs="Calibri"/>
          <w:lang w:val="ru-RU"/>
        </w:rPr>
        <w:lastRenderedPageBreak/>
        <w:t>Приложение 1</w:t>
      </w:r>
    </w:p>
    <w:p w:rsidR="00B31BE3" w:rsidRPr="00B31BE3" w:rsidRDefault="00B31BE3">
      <w:pPr>
        <w:spacing w:after="1" w:line="220" w:lineRule="atLeast"/>
        <w:jc w:val="right"/>
        <w:rPr>
          <w:lang w:val="ru-RU"/>
        </w:rPr>
      </w:pPr>
      <w:r w:rsidRPr="00B31BE3">
        <w:rPr>
          <w:rFonts w:ascii="Calibri" w:hAnsi="Calibri" w:cs="Calibri"/>
          <w:lang w:val="ru-RU"/>
        </w:rPr>
        <w:t>к Положению о порядке отнесения трудоспособных</w:t>
      </w:r>
    </w:p>
    <w:p w:rsidR="00B31BE3" w:rsidRPr="00B31BE3" w:rsidRDefault="00B31BE3">
      <w:pPr>
        <w:spacing w:after="1" w:line="220" w:lineRule="atLeast"/>
        <w:jc w:val="right"/>
        <w:rPr>
          <w:lang w:val="ru-RU"/>
        </w:rPr>
      </w:pPr>
      <w:r w:rsidRPr="00B31BE3">
        <w:rPr>
          <w:rFonts w:ascii="Calibri" w:hAnsi="Calibri" w:cs="Calibri"/>
          <w:lang w:val="ru-RU"/>
        </w:rPr>
        <w:t>граждан к не занятым в экономике, формирования</w:t>
      </w:r>
    </w:p>
    <w:p w:rsidR="00B31BE3" w:rsidRPr="00B31BE3" w:rsidRDefault="00B31BE3">
      <w:pPr>
        <w:spacing w:after="1" w:line="220" w:lineRule="atLeast"/>
        <w:jc w:val="right"/>
        <w:rPr>
          <w:lang w:val="ru-RU"/>
        </w:rPr>
      </w:pPr>
      <w:r w:rsidRPr="00B31BE3">
        <w:rPr>
          <w:rFonts w:ascii="Calibri" w:hAnsi="Calibri" w:cs="Calibri"/>
          <w:lang w:val="ru-RU"/>
        </w:rPr>
        <w:t>и ведения базы данных трудоспособных граждан,</w:t>
      </w:r>
    </w:p>
    <w:p w:rsidR="00B31BE3" w:rsidRPr="00B31BE3" w:rsidRDefault="00B31BE3">
      <w:pPr>
        <w:spacing w:after="1" w:line="220" w:lineRule="atLeast"/>
        <w:jc w:val="right"/>
        <w:rPr>
          <w:lang w:val="ru-RU"/>
        </w:rPr>
      </w:pPr>
      <w:r w:rsidRPr="00B31BE3">
        <w:rPr>
          <w:rFonts w:ascii="Calibri" w:hAnsi="Calibri" w:cs="Calibri"/>
          <w:lang w:val="ru-RU"/>
        </w:rPr>
        <w:t>не занятых в экономике, включая взаимодействие</w:t>
      </w:r>
    </w:p>
    <w:p w:rsidR="00B31BE3" w:rsidRPr="00B31BE3" w:rsidRDefault="00B31BE3">
      <w:pPr>
        <w:spacing w:after="1" w:line="220" w:lineRule="atLeast"/>
        <w:jc w:val="right"/>
        <w:rPr>
          <w:lang w:val="ru-RU"/>
        </w:rPr>
      </w:pPr>
      <w:r w:rsidRPr="00B31BE3">
        <w:rPr>
          <w:rFonts w:ascii="Calibri" w:hAnsi="Calibri" w:cs="Calibri"/>
          <w:lang w:val="ru-RU"/>
        </w:rPr>
        <w:t>в этих целях государственных органов и организаций</w:t>
      </w:r>
    </w:p>
    <w:p w:rsidR="00B31BE3" w:rsidRPr="00B31BE3" w:rsidRDefault="00B31BE3">
      <w:pPr>
        <w:spacing w:after="1" w:line="220" w:lineRule="atLeast"/>
        <w:jc w:val="both"/>
        <w:rPr>
          <w:lang w:val="ru-RU"/>
        </w:rPr>
      </w:pPr>
    </w:p>
    <w:p w:rsidR="00B31BE3" w:rsidRPr="00B31BE3" w:rsidRDefault="00B31BE3">
      <w:pPr>
        <w:spacing w:after="1" w:line="220" w:lineRule="atLeast"/>
        <w:jc w:val="center"/>
        <w:rPr>
          <w:lang w:val="ru-RU"/>
        </w:rPr>
      </w:pPr>
      <w:bookmarkStart w:id="21" w:name="P233"/>
      <w:bookmarkEnd w:id="21"/>
      <w:r w:rsidRPr="00B31BE3">
        <w:rPr>
          <w:rFonts w:ascii="Calibri" w:hAnsi="Calibri" w:cs="Calibri"/>
          <w:b/>
          <w:lang w:val="ru-RU"/>
        </w:rPr>
        <w:t>ПЕРЕЧЕНЬ</w:t>
      </w:r>
    </w:p>
    <w:p w:rsidR="00B31BE3" w:rsidRPr="00B31BE3" w:rsidRDefault="00B31BE3">
      <w:pPr>
        <w:spacing w:after="1" w:line="220" w:lineRule="atLeast"/>
        <w:jc w:val="center"/>
        <w:rPr>
          <w:lang w:val="ru-RU"/>
        </w:rPr>
      </w:pPr>
      <w:r w:rsidRPr="00B31BE3">
        <w:rPr>
          <w:rFonts w:ascii="Calibri" w:hAnsi="Calibri" w:cs="Calibri"/>
          <w:b/>
          <w:lang w:val="ru-RU"/>
        </w:rP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B31BE3" w:rsidRPr="00B31BE3" w:rsidRDefault="00B31BE3">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89"/>
      </w:tblGrid>
      <w:tr w:rsidR="00B31BE3" w:rsidRPr="00B31BE3">
        <w:trPr>
          <w:jc w:val="center"/>
        </w:trPr>
        <w:tc>
          <w:tcPr>
            <w:tcW w:w="9629" w:type="dxa"/>
            <w:tcBorders>
              <w:top w:val="nil"/>
              <w:left w:val="single" w:sz="24" w:space="0" w:color="CED3F1"/>
              <w:bottom w:val="nil"/>
              <w:right w:val="single" w:sz="24" w:space="0" w:color="F4F3F8"/>
            </w:tcBorders>
            <w:shd w:val="clear" w:color="auto" w:fill="F4F3F8"/>
          </w:tcPr>
          <w:p w:rsidR="00B31BE3" w:rsidRPr="00B31BE3" w:rsidRDefault="00B31BE3">
            <w:pPr>
              <w:spacing w:after="1" w:line="220" w:lineRule="atLeast"/>
              <w:jc w:val="center"/>
              <w:rPr>
                <w:lang w:val="ru-RU"/>
              </w:rPr>
            </w:pPr>
            <w:r w:rsidRPr="00B31BE3">
              <w:rPr>
                <w:rFonts w:ascii="Calibri" w:hAnsi="Calibri" w:cs="Calibri"/>
                <w:color w:val="392C69"/>
                <w:lang w:val="ru-RU"/>
              </w:rPr>
              <w:t xml:space="preserve">(в ред. </w:t>
            </w:r>
            <w:hyperlink r:id="rId60" w:history="1">
              <w:r w:rsidRPr="00B31BE3">
                <w:rPr>
                  <w:rFonts w:ascii="Calibri" w:hAnsi="Calibri" w:cs="Calibri"/>
                  <w:color w:val="0000FF"/>
                  <w:lang w:val="ru-RU"/>
                </w:rPr>
                <w:t>постановления</w:t>
              </w:r>
            </w:hyperlink>
            <w:r w:rsidRPr="00B31BE3">
              <w:rPr>
                <w:rFonts w:ascii="Calibri" w:hAnsi="Calibri" w:cs="Calibri"/>
                <w:color w:val="392C69"/>
                <w:lang w:val="ru-RU"/>
              </w:rPr>
              <w:t xml:space="preserve"> Совмина от 08.12.2018 </w:t>
            </w:r>
            <w:r>
              <w:rPr>
                <w:rFonts w:ascii="Calibri" w:hAnsi="Calibri" w:cs="Calibri"/>
                <w:color w:val="392C69"/>
              </w:rPr>
              <w:t>N</w:t>
            </w:r>
            <w:r w:rsidRPr="00B31BE3">
              <w:rPr>
                <w:rFonts w:ascii="Calibri" w:hAnsi="Calibri" w:cs="Calibri"/>
                <w:color w:val="392C69"/>
                <w:lang w:val="ru-RU"/>
              </w:rPr>
              <w:t xml:space="preserve"> 881)</w:t>
            </w:r>
          </w:p>
        </w:tc>
      </w:tr>
    </w:tbl>
    <w:p w:rsidR="00B31BE3" w:rsidRPr="00B31BE3" w:rsidRDefault="00B31BE3">
      <w:pPr>
        <w:spacing w:after="1" w:line="220" w:lineRule="atLeast"/>
        <w:jc w:val="both"/>
        <w:rPr>
          <w:lang w:val="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1"/>
        <w:gridCol w:w="4988"/>
      </w:tblGrid>
      <w:tr w:rsidR="00B31BE3" w:rsidRPr="00B31BE3">
        <w:tc>
          <w:tcPr>
            <w:tcW w:w="4081" w:type="dxa"/>
            <w:tcBorders>
              <w:top w:val="single" w:sz="4" w:space="0" w:color="auto"/>
              <w:left w:val="nil"/>
              <w:bottom w:val="single" w:sz="4" w:space="0" w:color="auto"/>
            </w:tcBorders>
            <w:vAlign w:val="center"/>
          </w:tcPr>
          <w:p w:rsidR="00B31BE3" w:rsidRDefault="00B31BE3">
            <w:pPr>
              <w:spacing w:after="1" w:line="220" w:lineRule="atLeast"/>
              <w:jc w:val="center"/>
            </w:pPr>
            <w:r>
              <w:rPr>
                <w:rFonts w:ascii="Calibri" w:hAnsi="Calibri" w:cs="Calibri"/>
              </w:rPr>
              <w:t>Наименование государственных органов, организаций</w:t>
            </w:r>
          </w:p>
        </w:tc>
        <w:tc>
          <w:tcPr>
            <w:tcW w:w="4988" w:type="dxa"/>
            <w:tcBorders>
              <w:top w:val="single" w:sz="4" w:space="0" w:color="auto"/>
              <w:bottom w:val="single" w:sz="4" w:space="0" w:color="auto"/>
              <w:right w:val="nil"/>
            </w:tcBorders>
            <w:vAlign w:val="center"/>
          </w:tcPr>
          <w:p w:rsidR="00B31BE3" w:rsidRPr="00B31BE3" w:rsidRDefault="00B31BE3">
            <w:pPr>
              <w:spacing w:after="1" w:line="220" w:lineRule="atLeast"/>
              <w:jc w:val="center"/>
              <w:rPr>
                <w:lang w:val="ru-RU"/>
              </w:rPr>
            </w:pPr>
            <w:r w:rsidRPr="00B31BE3">
              <w:rPr>
                <w:rFonts w:ascii="Calibri" w:hAnsi="Calibri" w:cs="Calibri"/>
                <w:lang w:val="ru-RU"/>
              </w:rPr>
              <w:t>Категории граждан, чьи идентификационные номера включаются в списки</w:t>
            </w:r>
          </w:p>
        </w:tc>
      </w:tr>
      <w:tr w:rsidR="00B31BE3" w:rsidRPr="00B31BE3">
        <w:tblPrEx>
          <w:tblBorders>
            <w:insideV w:val="none" w:sz="0" w:space="0" w:color="auto"/>
          </w:tblBorders>
        </w:tblPrEx>
        <w:tc>
          <w:tcPr>
            <w:tcW w:w="4081" w:type="dxa"/>
            <w:vMerge w:val="restart"/>
            <w:tcBorders>
              <w:top w:val="single" w:sz="4" w:space="0" w:color="auto"/>
              <w:left w:val="nil"/>
              <w:bottom w:val="nil"/>
              <w:right w:val="nil"/>
            </w:tcBorders>
          </w:tcPr>
          <w:p w:rsidR="00B31BE3" w:rsidRPr="00B31BE3" w:rsidRDefault="00B31BE3">
            <w:pPr>
              <w:spacing w:after="1" w:line="220" w:lineRule="atLeast"/>
              <w:rPr>
                <w:lang w:val="ru-RU"/>
              </w:rPr>
            </w:pPr>
            <w:bookmarkStart w:id="22" w:name="P239"/>
            <w:bookmarkEnd w:id="22"/>
            <w:r w:rsidRPr="00B31BE3">
              <w:rPr>
                <w:rFonts w:ascii="Calibri" w:hAnsi="Calibri" w:cs="Calibri"/>
                <w:lang w:val="ru-RU"/>
              </w:rPr>
              <w:t>1. Фонд социальной защиты населения Министерства труда и социальной защиты</w:t>
            </w:r>
          </w:p>
        </w:tc>
        <w:tc>
          <w:tcPr>
            <w:tcW w:w="4988" w:type="dxa"/>
            <w:tcBorders>
              <w:top w:val="single" w:sz="4" w:space="0" w:color="auto"/>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tc>
      </w:tr>
      <w:tr w:rsidR="00B31BE3" w:rsidRPr="00B31BE3">
        <w:tblPrEx>
          <w:tblBorders>
            <w:insideH w:val="none" w:sz="0" w:space="0" w:color="auto"/>
            <w:insideV w:val="none" w:sz="0" w:space="0" w:color="auto"/>
          </w:tblBorders>
        </w:tblPrEx>
        <w:tc>
          <w:tcPr>
            <w:tcW w:w="4081" w:type="dxa"/>
            <w:vMerge/>
            <w:tcBorders>
              <w:top w:val="single" w:sz="4" w:space="0" w:color="auto"/>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tc>
      </w:tr>
      <w:tr w:rsidR="00B31BE3" w:rsidRPr="00B31BE3">
        <w:tblPrEx>
          <w:tblBorders>
            <w:insideH w:val="none" w:sz="0" w:space="0" w:color="auto"/>
            <w:insideV w:val="none" w:sz="0" w:space="0" w:color="auto"/>
          </w:tblBorders>
        </w:tblPrEx>
        <w:tc>
          <w:tcPr>
            <w:tcW w:w="4081" w:type="dxa"/>
            <w:vMerge/>
            <w:tcBorders>
              <w:top w:val="single" w:sz="4" w:space="0" w:color="auto"/>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tc>
      </w:tr>
      <w:tr w:rsidR="00B31BE3">
        <w:tblPrEx>
          <w:tblBorders>
            <w:insideH w:val="none" w:sz="0" w:space="0" w:color="auto"/>
            <w:insideV w:val="none" w:sz="0" w:space="0" w:color="auto"/>
          </w:tblBorders>
        </w:tblPrEx>
        <w:tc>
          <w:tcPr>
            <w:tcW w:w="4081" w:type="dxa"/>
            <w:vMerge/>
            <w:tcBorders>
              <w:top w:val="single" w:sz="4" w:space="0" w:color="auto"/>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Default="00B31BE3">
            <w:pPr>
              <w:spacing w:after="1" w:line="220" w:lineRule="atLeast"/>
            </w:pPr>
            <w:r>
              <w:rPr>
                <w:rFonts w:ascii="Calibri" w:hAnsi="Calibri" w:cs="Calibri"/>
              </w:rPr>
              <w:t>нотариусы, адвокаты</w:t>
            </w:r>
          </w:p>
        </w:tc>
      </w:tr>
      <w:tr w:rsidR="00B31BE3" w:rsidRPr="00B31BE3">
        <w:tblPrEx>
          <w:tblBorders>
            <w:insideH w:val="none" w:sz="0" w:space="0" w:color="auto"/>
            <w:insideV w:val="none" w:sz="0" w:space="0" w:color="auto"/>
          </w:tblBorders>
        </w:tblPrEx>
        <w:tc>
          <w:tcPr>
            <w:tcW w:w="4081" w:type="dxa"/>
            <w:vMerge/>
            <w:tcBorders>
              <w:top w:val="single" w:sz="4" w:space="0" w:color="auto"/>
              <w:left w:val="nil"/>
              <w:bottom w:val="nil"/>
              <w:right w:val="nil"/>
            </w:tcBorders>
          </w:tcPr>
          <w:p w:rsidR="00B31BE3" w:rsidRDefault="00B31BE3"/>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получатели пенсии из других государств, досрочной профессиональной пенсии</w:t>
            </w:r>
          </w:p>
        </w:tc>
      </w:tr>
      <w:tr w:rsidR="00B31BE3" w:rsidRPr="00B31BE3">
        <w:tblPrEx>
          <w:tblBorders>
            <w:insideH w:val="none" w:sz="0" w:space="0" w:color="auto"/>
            <w:insideV w:val="none" w:sz="0" w:space="0" w:color="auto"/>
          </w:tblBorders>
        </w:tblPrEx>
        <w:tc>
          <w:tcPr>
            <w:tcW w:w="4081" w:type="dxa"/>
            <w:vMerge/>
            <w:tcBorders>
              <w:top w:val="single" w:sz="4" w:space="0" w:color="auto"/>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получатели пособия по временной нетрудоспособности</w:t>
            </w:r>
          </w:p>
        </w:tc>
      </w:tr>
      <w:tr w:rsidR="00B31BE3" w:rsidRPr="00B31BE3">
        <w:tblPrEx>
          <w:tblBorders>
            <w:insideH w:val="none" w:sz="0" w:space="0" w:color="auto"/>
            <w:insideV w:val="none" w:sz="0" w:space="0" w:color="auto"/>
          </w:tblBorders>
        </w:tblPrEx>
        <w:tc>
          <w:tcPr>
            <w:tcW w:w="4081" w:type="dxa"/>
            <w:vMerge w:val="restart"/>
            <w:tcBorders>
              <w:top w:val="nil"/>
              <w:left w:val="nil"/>
              <w:bottom w:val="nil"/>
              <w:right w:val="nil"/>
            </w:tcBorders>
          </w:tcPr>
          <w:p w:rsidR="00B31BE3" w:rsidRPr="00B31BE3" w:rsidRDefault="00B31BE3">
            <w:pPr>
              <w:spacing w:after="1" w:line="220" w:lineRule="atLeast"/>
              <w:rPr>
                <w:lang w:val="ru-RU"/>
              </w:rPr>
            </w:pPr>
            <w:bookmarkStart w:id="23" w:name="P246"/>
            <w:bookmarkEnd w:id="23"/>
            <w:r w:rsidRPr="00B31BE3">
              <w:rPr>
                <w:rFonts w:ascii="Calibri" w:hAnsi="Calibri" w:cs="Calibri"/>
                <w:lang w:val="ru-RU"/>
              </w:rPr>
              <w:t>2. Министерство труда и социальной защиты</w:t>
            </w: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получатели в органах по труду, занятости и социальной защите:</w:t>
            </w:r>
          </w:p>
        </w:tc>
      </w:tr>
      <w:tr w:rsid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Default="00B31BE3">
            <w:pPr>
              <w:spacing w:after="1" w:line="220" w:lineRule="atLeast"/>
              <w:ind w:left="284"/>
            </w:pPr>
            <w:r>
              <w:rPr>
                <w:rFonts w:ascii="Calibri" w:hAnsi="Calibri" w:cs="Calibri"/>
              </w:rPr>
              <w:t>пенсии</w:t>
            </w:r>
          </w:p>
        </w:tc>
      </w:tr>
      <w:tr w:rsidR="00B31BE3" w:rsidRP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Default="00B31BE3"/>
        </w:tc>
        <w:tc>
          <w:tcPr>
            <w:tcW w:w="4988" w:type="dxa"/>
            <w:tcBorders>
              <w:top w:val="nil"/>
              <w:left w:val="nil"/>
              <w:bottom w:val="nil"/>
              <w:right w:val="nil"/>
            </w:tcBorders>
          </w:tcPr>
          <w:p w:rsidR="00B31BE3" w:rsidRPr="00B31BE3" w:rsidRDefault="00B31BE3">
            <w:pPr>
              <w:spacing w:after="1" w:line="220" w:lineRule="atLeast"/>
              <w:ind w:left="284"/>
              <w:rPr>
                <w:lang w:val="ru-RU"/>
              </w:rPr>
            </w:pPr>
            <w:r w:rsidRPr="00B31BE3">
              <w:rPr>
                <w:rFonts w:ascii="Calibri" w:hAnsi="Calibri" w:cs="Calibri"/>
                <w:lang w:val="ru-RU"/>
              </w:rPr>
              <w:t xml:space="preserve">пособия по уходу за инвалидом </w:t>
            </w:r>
            <w:r>
              <w:rPr>
                <w:rFonts w:ascii="Calibri" w:hAnsi="Calibri" w:cs="Calibri"/>
              </w:rPr>
              <w:t>I</w:t>
            </w:r>
            <w:r w:rsidRPr="00B31BE3">
              <w:rPr>
                <w:rFonts w:ascii="Calibri" w:hAnsi="Calibri" w:cs="Calibri"/>
                <w:lang w:val="ru-RU"/>
              </w:rPr>
              <w:t xml:space="preserve"> группы либо лицом, достигшим 80-летнего возраста</w:t>
            </w:r>
          </w:p>
        </w:tc>
      </w:tr>
      <w:tr w:rsidR="00B31BE3" w:rsidRP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Pr="00B31BE3" w:rsidRDefault="00B31BE3">
            <w:pPr>
              <w:spacing w:after="1" w:line="220" w:lineRule="atLeast"/>
              <w:ind w:left="284"/>
              <w:rPr>
                <w:lang w:val="ru-RU"/>
              </w:rPr>
            </w:pPr>
            <w:r w:rsidRPr="00B31BE3">
              <w:rPr>
                <w:rFonts w:ascii="Calibri" w:hAnsi="Calibri" w:cs="Calibri"/>
                <w:lang w:val="ru-RU"/>
              </w:rPr>
              <w:t>пособия по уходу за ребенком-инвалидом в возрасте до 18 лет</w:t>
            </w:r>
          </w:p>
        </w:tc>
      </w:tr>
      <w:tr w:rsidR="00B31BE3" w:rsidRP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Pr="00B31BE3" w:rsidRDefault="00B31BE3">
            <w:pPr>
              <w:spacing w:after="1" w:line="220" w:lineRule="atLeast"/>
              <w:ind w:left="284"/>
              <w:rPr>
                <w:lang w:val="ru-RU"/>
              </w:rPr>
            </w:pPr>
            <w:r w:rsidRPr="00B31BE3">
              <w:rPr>
                <w:rFonts w:ascii="Calibri" w:hAnsi="Calibri" w:cs="Calibri"/>
                <w:lang w:val="ru-RU"/>
              </w:rPr>
              <w:t>пособия по уходу за ребенком в возрасте до трех лет</w:t>
            </w:r>
          </w:p>
        </w:tc>
      </w:tr>
      <w:tr w:rsidR="00B31BE3" w:rsidRP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Pr="00B31BE3" w:rsidRDefault="00B31BE3">
            <w:pPr>
              <w:spacing w:after="1" w:line="220" w:lineRule="atLeast"/>
              <w:ind w:left="284"/>
              <w:rPr>
                <w:lang w:val="ru-RU"/>
              </w:rPr>
            </w:pPr>
            <w:r w:rsidRPr="00B31BE3">
              <w:rPr>
                <w:rFonts w:ascii="Calibri" w:hAnsi="Calibri" w:cs="Calibri"/>
                <w:lang w:val="ru-RU"/>
              </w:rPr>
              <w:t>пособия по беременности и родам</w:t>
            </w:r>
          </w:p>
        </w:tc>
      </w:tr>
      <w:tr w:rsidR="00B31BE3" w:rsidRPr="00B31BE3">
        <w:tblPrEx>
          <w:tblBorders>
            <w:insideH w:val="none" w:sz="0" w:space="0" w:color="auto"/>
            <w:insideV w:val="none" w:sz="0" w:space="0" w:color="auto"/>
          </w:tblBorders>
        </w:tblPrEx>
        <w:tc>
          <w:tcPr>
            <w:tcW w:w="4081" w:type="dxa"/>
            <w:vMerge w:val="restart"/>
            <w:tcBorders>
              <w:top w:val="nil"/>
              <w:left w:val="nil"/>
              <w:bottom w:val="nil"/>
              <w:right w:val="nil"/>
            </w:tcBorders>
          </w:tcPr>
          <w:p w:rsidR="00B31BE3" w:rsidRPr="00B31BE3" w:rsidRDefault="00B31BE3">
            <w:pPr>
              <w:spacing w:after="1" w:line="220" w:lineRule="atLeast"/>
              <w:rPr>
                <w:lang w:val="ru-RU"/>
              </w:rPr>
            </w:pP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 xml:space="preserve">безработные, зарегистрированные в установленном </w:t>
            </w:r>
            <w:hyperlink r:id="rId61" w:history="1">
              <w:r w:rsidRPr="00B31BE3">
                <w:rPr>
                  <w:rFonts w:ascii="Calibri" w:hAnsi="Calibri" w:cs="Calibri"/>
                  <w:color w:val="0000FF"/>
                  <w:lang w:val="ru-RU"/>
                </w:rPr>
                <w:t>порядке</w:t>
              </w:r>
            </w:hyperlink>
            <w:r w:rsidRPr="00B31BE3">
              <w:rPr>
                <w:rFonts w:ascii="Calibri" w:hAnsi="Calibri" w:cs="Calibri"/>
                <w:lang w:val="ru-RU"/>
              </w:rPr>
              <w:t xml:space="preserve"> в органах по труду, занятости и социальной защите, - при отсутствии установленных фактов нарушения ими обязанностей в области занятости населения</w:t>
            </w:r>
          </w:p>
        </w:tc>
      </w:tr>
      <w:tr w:rsidR="00B31BE3" w:rsidRP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tc>
      </w:tr>
      <w:tr w:rsid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Default="00B31BE3">
            <w:pPr>
              <w:spacing w:after="1" w:line="220" w:lineRule="atLeast"/>
            </w:pPr>
            <w:r>
              <w:rPr>
                <w:rFonts w:ascii="Calibri" w:hAnsi="Calibri" w:cs="Calibri"/>
              </w:rPr>
              <w:t>граждане, проходящие альтернативную службу</w:t>
            </w:r>
          </w:p>
        </w:tc>
      </w:tr>
      <w:tr w:rsidR="00B31BE3" w:rsidRP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Default="00B31BE3"/>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B31BE3" w:rsidRPr="00B31BE3">
        <w:tblPrEx>
          <w:tblBorders>
            <w:insideH w:val="none" w:sz="0" w:space="0" w:color="auto"/>
            <w:insideV w:val="none" w:sz="0" w:space="0" w:color="auto"/>
          </w:tblBorders>
        </w:tblPrEx>
        <w:tc>
          <w:tcPr>
            <w:tcW w:w="4081"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3. Белорусское республиканское унитарное страховое предприятие "Белгосстрах"</w:t>
            </w: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 xml:space="preserve">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w:t>
            </w:r>
            <w:hyperlink r:id="rId62" w:history="1">
              <w:r w:rsidRPr="00B31BE3">
                <w:rPr>
                  <w:rFonts w:ascii="Calibri" w:hAnsi="Calibri" w:cs="Calibri"/>
                  <w:color w:val="0000FF"/>
                  <w:lang w:val="ru-RU"/>
                </w:rPr>
                <w:t>законодательством</w:t>
              </w:r>
            </w:hyperlink>
            <w:r w:rsidRPr="00B31BE3">
              <w:rPr>
                <w:rFonts w:ascii="Calibri" w:hAnsi="Calibri" w:cs="Calibri"/>
                <w:lang w:val="ru-RU"/>
              </w:rPr>
              <w:t xml:space="preserve"> об обязательном страховании от несчастных случаев на производстве и профессиональных заболеваний</w:t>
            </w:r>
          </w:p>
        </w:tc>
      </w:tr>
      <w:tr w:rsidR="00B31BE3" w:rsidRPr="00B31BE3">
        <w:tblPrEx>
          <w:tblBorders>
            <w:insideH w:val="none" w:sz="0" w:space="0" w:color="auto"/>
            <w:insideV w:val="none" w:sz="0" w:space="0" w:color="auto"/>
          </w:tblBorders>
        </w:tblPrEx>
        <w:tc>
          <w:tcPr>
            <w:tcW w:w="4081" w:type="dxa"/>
            <w:vMerge w:val="restart"/>
            <w:tcBorders>
              <w:top w:val="nil"/>
              <w:left w:val="nil"/>
              <w:bottom w:val="nil"/>
              <w:right w:val="nil"/>
            </w:tcBorders>
          </w:tcPr>
          <w:p w:rsidR="00B31BE3" w:rsidRDefault="00B31BE3">
            <w:pPr>
              <w:spacing w:after="1" w:line="220" w:lineRule="atLeast"/>
            </w:pPr>
            <w:r>
              <w:rPr>
                <w:rFonts w:ascii="Calibri" w:hAnsi="Calibri" w:cs="Calibri"/>
              </w:rPr>
              <w:t>4. Министерство здравоохранения</w:t>
            </w: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находящиеся на принудительном лечении</w:t>
            </w:r>
          </w:p>
        </w:tc>
      </w:tr>
      <w:tr w:rsidR="00B31BE3" w:rsidRP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инвалиды (независимо от группы, причины)</w:t>
            </w:r>
          </w:p>
        </w:tc>
      </w:tr>
      <w:tr w:rsidR="00B31BE3" w:rsidRP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получатели пособия на детей в возрасте до 18 лет, инфицированных вирусом иммунодефицита человека</w:t>
            </w:r>
          </w:p>
        </w:tc>
      </w:tr>
      <w:tr w:rsidR="00B31BE3" w:rsidRP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B31BE3" w:rsidRPr="00B31BE3">
        <w:tblPrEx>
          <w:tblBorders>
            <w:insideH w:val="none" w:sz="0" w:space="0" w:color="auto"/>
            <w:insideV w:val="none" w:sz="0" w:space="0" w:color="auto"/>
          </w:tblBorders>
        </w:tblPrEx>
        <w:tc>
          <w:tcPr>
            <w:tcW w:w="9069" w:type="dxa"/>
            <w:gridSpan w:val="2"/>
            <w:tcBorders>
              <w:top w:val="nil"/>
              <w:left w:val="nil"/>
              <w:bottom w:val="nil"/>
              <w:right w:val="nil"/>
            </w:tcBorders>
          </w:tcPr>
          <w:p w:rsidR="00B31BE3" w:rsidRPr="00B31BE3" w:rsidRDefault="00B31BE3">
            <w:pPr>
              <w:spacing w:after="1" w:line="220" w:lineRule="atLeast"/>
              <w:jc w:val="both"/>
              <w:rPr>
                <w:lang w:val="ru-RU"/>
              </w:rPr>
            </w:pPr>
            <w:r w:rsidRPr="00B31BE3">
              <w:rPr>
                <w:rFonts w:ascii="Calibri" w:hAnsi="Calibri" w:cs="Calibri"/>
                <w:lang w:val="ru-RU"/>
              </w:rPr>
              <w:lastRenderedPageBreak/>
              <w:t xml:space="preserve">(в ред. </w:t>
            </w:r>
            <w:hyperlink r:id="rId63" w:history="1">
              <w:r w:rsidRPr="00B31BE3">
                <w:rPr>
                  <w:rFonts w:ascii="Calibri" w:hAnsi="Calibri" w:cs="Calibri"/>
                  <w:color w:val="0000FF"/>
                  <w:lang w:val="ru-RU"/>
                </w:rPr>
                <w:t>постановления</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tc>
      </w:tr>
      <w:tr w:rsidR="00B31BE3" w:rsidRPr="00B31BE3">
        <w:tblPrEx>
          <w:tblBorders>
            <w:insideH w:val="none" w:sz="0" w:space="0" w:color="auto"/>
            <w:insideV w:val="none" w:sz="0" w:space="0" w:color="auto"/>
          </w:tblBorders>
        </w:tblPrEx>
        <w:tc>
          <w:tcPr>
            <w:tcW w:w="4081"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 </w:t>
            </w:r>
            <w:hyperlink w:anchor="P304" w:history="1">
              <w:r w:rsidRPr="00B31BE3">
                <w:rPr>
                  <w:rFonts w:ascii="Calibri" w:hAnsi="Calibri" w:cs="Calibri"/>
                  <w:color w:val="0000FF"/>
                  <w:lang w:val="ru-RU"/>
                </w:rPr>
                <w:t>&lt;*&gt;</w:t>
              </w:r>
            </w:hyperlink>
          </w:p>
        </w:tc>
      </w:tr>
      <w:tr w:rsidR="00B31BE3" w:rsidRPr="00B31BE3">
        <w:tblPrEx>
          <w:tblBorders>
            <w:insideH w:val="none" w:sz="0" w:space="0" w:color="auto"/>
            <w:insideV w:val="none" w:sz="0" w:space="0" w:color="auto"/>
          </w:tblBorders>
        </w:tblPrEx>
        <w:tc>
          <w:tcPr>
            <w:tcW w:w="9069" w:type="dxa"/>
            <w:gridSpan w:val="2"/>
            <w:tcBorders>
              <w:top w:val="nil"/>
              <w:left w:val="nil"/>
              <w:bottom w:val="nil"/>
              <w:right w:val="nil"/>
            </w:tcBorders>
          </w:tcPr>
          <w:p w:rsidR="00B31BE3" w:rsidRPr="00B31BE3" w:rsidRDefault="00B31BE3">
            <w:pPr>
              <w:spacing w:after="1" w:line="220" w:lineRule="atLeast"/>
              <w:jc w:val="both"/>
              <w:rPr>
                <w:lang w:val="ru-RU"/>
              </w:rPr>
            </w:pPr>
            <w:r w:rsidRPr="00B31BE3">
              <w:rPr>
                <w:rFonts w:ascii="Calibri" w:hAnsi="Calibri" w:cs="Calibri"/>
                <w:lang w:val="ru-RU"/>
              </w:rPr>
              <w:t xml:space="preserve">(п. 5 в ред. </w:t>
            </w:r>
            <w:hyperlink r:id="rId64" w:history="1">
              <w:r w:rsidRPr="00B31BE3">
                <w:rPr>
                  <w:rFonts w:ascii="Calibri" w:hAnsi="Calibri" w:cs="Calibri"/>
                  <w:color w:val="0000FF"/>
                  <w:lang w:val="ru-RU"/>
                </w:rPr>
                <w:t>постановления</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tc>
      </w:tr>
      <w:tr w:rsidR="00B31BE3" w:rsidRPr="00B31BE3">
        <w:tblPrEx>
          <w:tblBorders>
            <w:insideH w:val="none" w:sz="0" w:space="0" w:color="auto"/>
            <w:insideV w:val="none" w:sz="0" w:space="0" w:color="auto"/>
          </w:tblBorders>
        </w:tblPrEx>
        <w:tc>
          <w:tcPr>
            <w:tcW w:w="4081" w:type="dxa"/>
            <w:tcBorders>
              <w:top w:val="nil"/>
              <w:left w:val="nil"/>
              <w:bottom w:val="nil"/>
              <w:right w:val="nil"/>
            </w:tcBorders>
          </w:tcPr>
          <w:p w:rsidR="00B31BE3" w:rsidRDefault="00B31BE3">
            <w:pPr>
              <w:spacing w:after="1" w:line="220" w:lineRule="atLeast"/>
            </w:pPr>
            <w:r>
              <w:rPr>
                <w:rFonts w:ascii="Calibri" w:hAnsi="Calibri" w:cs="Calibri"/>
              </w:rPr>
              <w:t>5-1. Министерство образования</w:t>
            </w: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 </w:t>
            </w:r>
            <w:hyperlink w:anchor="P306" w:history="1">
              <w:r w:rsidRPr="00B31BE3">
                <w:rPr>
                  <w:rFonts w:ascii="Calibri" w:hAnsi="Calibri" w:cs="Calibri"/>
                  <w:color w:val="0000FF"/>
                  <w:lang w:val="ru-RU"/>
                </w:rPr>
                <w:t>&lt;**&gt;</w:t>
              </w:r>
            </w:hyperlink>
          </w:p>
        </w:tc>
      </w:tr>
      <w:tr w:rsidR="00B31BE3" w:rsidRPr="00B31BE3">
        <w:tblPrEx>
          <w:tblBorders>
            <w:insideH w:val="none" w:sz="0" w:space="0" w:color="auto"/>
            <w:insideV w:val="none" w:sz="0" w:space="0" w:color="auto"/>
          </w:tblBorders>
        </w:tblPrEx>
        <w:tc>
          <w:tcPr>
            <w:tcW w:w="9069" w:type="dxa"/>
            <w:gridSpan w:val="2"/>
            <w:tcBorders>
              <w:top w:val="nil"/>
              <w:left w:val="nil"/>
              <w:bottom w:val="nil"/>
              <w:right w:val="nil"/>
            </w:tcBorders>
          </w:tcPr>
          <w:p w:rsidR="00B31BE3" w:rsidRPr="00B31BE3" w:rsidRDefault="00B31BE3">
            <w:pPr>
              <w:spacing w:after="1" w:line="220" w:lineRule="atLeast"/>
              <w:jc w:val="both"/>
              <w:rPr>
                <w:lang w:val="ru-RU"/>
              </w:rPr>
            </w:pPr>
            <w:r w:rsidRPr="00B31BE3">
              <w:rPr>
                <w:rFonts w:ascii="Calibri" w:hAnsi="Calibri" w:cs="Calibri"/>
                <w:lang w:val="ru-RU"/>
              </w:rPr>
              <w:t xml:space="preserve">(п. 5-1 введен </w:t>
            </w:r>
            <w:hyperlink r:id="rId65"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tc>
      </w:tr>
      <w:tr w:rsidR="00B31BE3" w:rsidRPr="00B31BE3">
        <w:tblPrEx>
          <w:tblBorders>
            <w:insideH w:val="none" w:sz="0" w:space="0" w:color="auto"/>
            <w:insideV w:val="none" w:sz="0" w:space="0" w:color="auto"/>
          </w:tblBorders>
        </w:tblPrEx>
        <w:tc>
          <w:tcPr>
            <w:tcW w:w="4081" w:type="dxa"/>
            <w:tcBorders>
              <w:top w:val="nil"/>
              <w:left w:val="nil"/>
              <w:bottom w:val="nil"/>
              <w:right w:val="nil"/>
            </w:tcBorders>
          </w:tcPr>
          <w:p w:rsidR="00B31BE3" w:rsidRDefault="00B31BE3">
            <w:pPr>
              <w:spacing w:after="1" w:line="220" w:lineRule="atLeast"/>
            </w:pPr>
            <w:r>
              <w:rPr>
                <w:rFonts w:ascii="Calibri" w:hAnsi="Calibri" w:cs="Calibri"/>
              </w:rPr>
              <w:t>6. Министерство культуры</w:t>
            </w: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B31BE3" w:rsidRPr="00B31BE3">
        <w:tblPrEx>
          <w:tblBorders>
            <w:insideH w:val="none" w:sz="0" w:space="0" w:color="auto"/>
            <w:insideV w:val="none" w:sz="0" w:space="0" w:color="auto"/>
          </w:tblBorders>
        </w:tblPrEx>
        <w:tc>
          <w:tcPr>
            <w:tcW w:w="4081" w:type="dxa"/>
            <w:vMerge w:val="restart"/>
            <w:tcBorders>
              <w:top w:val="nil"/>
              <w:left w:val="nil"/>
              <w:bottom w:val="nil"/>
              <w:right w:val="nil"/>
            </w:tcBorders>
          </w:tcPr>
          <w:p w:rsidR="00B31BE3" w:rsidRDefault="00B31BE3">
            <w:pPr>
              <w:spacing w:after="1" w:line="220" w:lineRule="atLeast"/>
            </w:pPr>
            <w:r>
              <w:rPr>
                <w:rFonts w:ascii="Calibri" w:hAnsi="Calibri" w:cs="Calibri"/>
              </w:rPr>
              <w:lastRenderedPageBreak/>
              <w:t>7. Облисполкомы, Минский горисполком</w:t>
            </w: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признанные в установленном порядке или являвшиеся недееспособными</w:t>
            </w:r>
          </w:p>
        </w:tc>
      </w:tr>
      <w:tr w:rsidR="00B31BE3" w:rsidRP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tc>
      </w:tr>
      <w:tr w:rsidR="00B31BE3" w:rsidRP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tc>
      </w:tr>
      <w:tr w:rsidR="00B31BE3" w:rsidRP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осуществляющие деятельность по оказанию услуг в сфере агроэкотуризма</w:t>
            </w:r>
          </w:p>
        </w:tc>
      </w:tr>
      <w:tr w:rsidR="00B31BE3" w:rsidRPr="00B31BE3">
        <w:tblPrEx>
          <w:tblBorders>
            <w:insideH w:val="none" w:sz="0" w:space="0" w:color="auto"/>
            <w:insideV w:val="none" w:sz="0" w:space="0" w:color="auto"/>
          </w:tblBorders>
        </w:tblPrEx>
        <w:tc>
          <w:tcPr>
            <w:tcW w:w="9069" w:type="dxa"/>
            <w:gridSpan w:val="2"/>
            <w:tcBorders>
              <w:top w:val="nil"/>
              <w:left w:val="nil"/>
              <w:bottom w:val="nil"/>
              <w:right w:val="nil"/>
            </w:tcBorders>
          </w:tcPr>
          <w:p w:rsidR="00B31BE3" w:rsidRPr="00B31BE3" w:rsidRDefault="00B31BE3">
            <w:pPr>
              <w:spacing w:after="1" w:line="220" w:lineRule="atLeast"/>
              <w:jc w:val="both"/>
              <w:rPr>
                <w:lang w:val="ru-RU"/>
              </w:rPr>
            </w:pPr>
            <w:r w:rsidRPr="00B31BE3">
              <w:rPr>
                <w:rFonts w:ascii="Calibri" w:hAnsi="Calibri" w:cs="Calibri"/>
                <w:lang w:val="ru-RU"/>
              </w:rPr>
              <w:t xml:space="preserve">(в ред. </w:t>
            </w:r>
            <w:hyperlink r:id="rId66" w:history="1">
              <w:r w:rsidRPr="00B31BE3">
                <w:rPr>
                  <w:rFonts w:ascii="Calibri" w:hAnsi="Calibri" w:cs="Calibri"/>
                  <w:color w:val="0000FF"/>
                  <w:lang w:val="ru-RU"/>
                </w:rPr>
                <w:t>постановления</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tc>
      </w:tr>
      <w:tr w:rsidR="00B31BE3" w:rsidRPr="00B31BE3">
        <w:tblPrEx>
          <w:tblBorders>
            <w:insideH w:val="none" w:sz="0" w:space="0" w:color="auto"/>
            <w:insideV w:val="none" w:sz="0" w:space="0" w:color="auto"/>
          </w:tblBorders>
        </w:tblPrEx>
        <w:tc>
          <w:tcPr>
            <w:tcW w:w="4081" w:type="dxa"/>
            <w:tcBorders>
              <w:top w:val="nil"/>
              <w:left w:val="nil"/>
              <w:bottom w:val="nil"/>
              <w:right w:val="nil"/>
            </w:tcBorders>
          </w:tcPr>
          <w:p w:rsidR="00B31BE3" w:rsidRDefault="00B31BE3">
            <w:pPr>
              <w:spacing w:after="1" w:line="220" w:lineRule="atLeast"/>
            </w:pPr>
            <w:r>
              <w:rPr>
                <w:rFonts w:ascii="Calibri" w:hAnsi="Calibri" w:cs="Calibri"/>
              </w:rPr>
              <w:t>8. Творческие союзы</w:t>
            </w: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B31BE3" w:rsidRPr="00B31BE3">
        <w:tblPrEx>
          <w:tblBorders>
            <w:insideH w:val="none" w:sz="0" w:space="0" w:color="auto"/>
            <w:insideV w:val="none" w:sz="0" w:space="0" w:color="auto"/>
          </w:tblBorders>
        </w:tblPrEx>
        <w:tc>
          <w:tcPr>
            <w:tcW w:w="4081" w:type="dxa"/>
            <w:vMerge w:val="restart"/>
            <w:tcBorders>
              <w:top w:val="nil"/>
              <w:left w:val="nil"/>
              <w:bottom w:val="nil"/>
              <w:right w:val="nil"/>
            </w:tcBorders>
          </w:tcPr>
          <w:p w:rsidR="00B31BE3" w:rsidRPr="00B31BE3" w:rsidRDefault="00B31BE3">
            <w:pPr>
              <w:spacing w:after="1" w:line="220" w:lineRule="atLeast"/>
              <w:rPr>
                <w:lang w:val="ru-RU"/>
              </w:rPr>
            </w:pPr>
            <w:bookmarkStart w:id="24" w:name="P282"/>
            <w:bookmarkEnd w:id="24"/>
            <w:r w:rsidRPr="00B31BE3">
              <w:rPr>
                <w:rFonts w:ascii="Calibri" w:hAnsi="Calibri" w:cs="Calibri"/>
                <w:lang w:val="ru-RU"/>
              </w:rPr>
              <w:t>9. Министерство по налогам и сборам</w:t>
            </w: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tc>
      </w:tr>
      <w:tr w:rsid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Default="00B31BE3">
            <w:pPr>
              <w:spacing w:after="1" w:line="220" w:lineRule="atLeast"/>
            </w:pPr>
            <w:r>
              <w:rPr>
                <w:rFonts w:ascii="Calibri" w:hAnsi="Calibri" w:cs="Calibri"/>
              </w:rPr>
              <w:t>граждане, осуществляющие ремесленную деятельность</w:t>
            </w:r>
          </w:p>
        </w:tc>
      </w:tr>
      <w:tr w:rsidR="00B31BE3" w:rsidRP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Default="00B31BE3"/>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получающие доходы от сдачи внаем жилых и нежилых помещений, машино-мест</w:t>
            </w:r>
          </w:p>
        </w:tc>
      </w:tr>
      <w:tr w:rsidR="00B31BE3" w:rsidRPr="00B31BE3">
        <w:tblPrEx>
          <w:tblBorders>
            <w:insideH w:val="none" w:sz="0" w:space="0" w:color="auto"/>
            <w:insideV w:val="none" w:sz="0" w:space="0" w:color="auto"/>
          </w:tblBorders>
        </w:tblPrEx>
        <w:tc>
          <w:tcPr>
            <w:tcW w:w="4081" w:type="dxa"/>
            <w:vMerge w:val="restart"/>
            <w:tcBorders>
              <w:top w:val="nil"/>
              <w:left w:val="nil"/>
              <w:bottom w:val="nil"/>
              <w:right w:val="nil"/>
            </w:tcBorders>
          </w:tcPr>
          <w:p w:rsidR="00B31BE3" w:rsidRDefault="00B31BE3">
            <w:pPr>
              <w:spacing w:after="1" w:line="220" w:lineRule="atLeast"/>
            </w:pPr>
            <w:r>
              <w:rPr>
                <w:rFonts w:ascii="Calibri" w:hAnsi="Calibri" w:cs="Calibri"/>
              </w:rPr>
              <w:t>10. Министерство спорта и туризма</w:t>
            </w: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включенные в списочные составы национальных и сборных команд Республики Беларусь по видам спорта</w:t>
            </w:r>
          </w:p>
        </w:tc>
      </w:tr>
      <w:tr w:rsidR="00B31BE3" w:rsidRP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являющиеся олимпийскими чемпионами, получающими государственную стипендию</w:t>
            </w:r>
          </w:p>
        </w:tc>
      </w:tr>
      <w:tr w:rsidR="00B31BE3" w:rsidRPr="00B31BE3">
        <w:tblPrEx>
          <w:tblBorders>
            <w:insideH w:val="none" w:sz="0" w:space="0" w:color="auto"/>
            <w:insideV w:val="none" w:sz="0" w:space="0" w:color="auto"/>
          </w:tblBorders>
        </w:tblPrEx>
        <w:tc>
          <w:tcPr>
            <w:tcW w:w="4081"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11. Министерство спорта и туризма, облисполкомы, Минский горисполком</w:t>
            </w: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B31BE3">
        <w:tblPrEx>
          <w:tblBorders>
            <w:insideH w:val="none" w:sz="0" w:space="0" w:color="auto"/>
            <w:insideV w:val="none" w:sz="0" w:space="0" w:color="auto"/>
          </w:tblBorders>
        </w:tblPrEx>
        <w:tc>
          <w:tcPr>
            <w:tcW w:w="4081" w:type="dxa"/>
            <w:vMerge w:val="restart"/>
            <w:tcBorders>
              <w:top w:val="nil"/>
              <w:left w:val="nil"/>
              <w:bottom w:val="nil"/>
              <w:right w:val="nil"/>
            </w:tcBorders>
          </w:tcPr>
          <w:p w:rsidR="00B31BE3" w:rsidRDefault="00B31BE3">
            <w:pPr>
              <w:spacing w:after="1" w:line="220" w:lineRule="atLeast"/>
            </w:pPr>
            <w:r>
              <w:rPr>
                <w:rFonts w:ascii="Calibri" w:hAnsi="Calibri" w:cs="Calibri"/>
              </w:rPr>
              <w:t>12. Министерство юстиции</w:t>
            </w:r>
          </w:p>
        </w:tc>
        <w:tc>
          <w:tcPr>
            <w:tcW w:w="4988" w:type="dxa"/>
            <w:tcBorders>
              <w:top w:val="nil"/>
              <w:left w:val="nil"/>
              <w:bottom w:val="nil"/>
              <w:right w:val="nil"/>
            </w:tcBorders>
          </w:tcPr>
          <w:p w:rsidR="00B31BE3" w:rsidRDefault="00B31BE3">
            <w:pPr>
              <w:spacing w:after="1" w:line="220" w:lineRule="atLeast"/>
            </w:pPr>
            <w:r>
              <w:rPr>
                <w:rFonts w:ascii="Calibri" w:hAnsi="Calibri" w:cs="Calibri"/>
              </w:rPr>
              <w:t>индивидуальные предприниматели</w:t>
            </w:r>
          </w:p>
        </w:tc>
      </w:tr>
      <w:tr w:rsidR="00B31BE3" w:rsidRP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Default="00B31BE3"/>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собственники имущества (учредители, участники) коммерческих организаций, за исключением акционерных обществ</w:t>
            </w:r>
          </w:p>
        </w:tc>
      </w:tr>
      <w:tr w:rsidR="00B31BE3" w:rsidRPr="00B31BE3">
        <w:tblPrEx>
          <w:tblBorders>
            <w:insideH w:val="none" w:sz="0" w:space="0" w:color="auto"/>
            <w:insideV w:val="none" w:sz="0" w:space="0" w:color="auto"/>
          </w:tblBorders>
        </w:tblPrEx>
        <w:tc>
          <w:tcPr>
            <w:tcW w:w="9069" w:type="dxa"/>
            <w:gridSpan w:val="2"/>
            <w:tcBorders>
              <w:top w:val="nil"/>
              <w:left w:val="nil"/>
              <w:bottom w:val="nil"/>
              <w:right w:val="nil"/>
            </w:tcBorders>
          </w:tcPr>
          <w:p w:rsidR="00B31BE3" w:rsidRPr="00B31BE3" w:rsidRDefault="00B31BE3">
            <w:pPr>
              <w:spacing w:after="1" w:line="220" w:lineRule="atLeast"/>
              <w:jc w:val="both"/>
              <w:rPr>
                <w:lang w:val="ru-RU"/>
              </w:rPr>
            </w:pPr>
            <w:r w:rsidRPr="00B31BE3">
              <w:rPr>
                <w:rFonts w:ascii="Calibri" w:hAnsi="Calibri" w:cs="Calibri"/>
                <w:lang w:val="ru-RU"/>
              </w:rPr>
              <w:lastRenderedPageBreak/>
              <w:t xml:space="preserve">(в ред. </w:t>
            </w:r>
            <w:hyperlink r:id="rId67" w:history="1">
              <w:r w:rsidRPr="00B31BE3">
                <w:rPr>
                  <w:rFonts w:ascii="Calibri" w:hAnsi="Calibri" w:cs="Calibri"/>
                  <w:color w:val="0000FF"/>
                  <w:lang w:val="ru-RU"/>
                </w:rPr>
                <w:t>постановления</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tc>
      </w:tr>
      <w:tr w:rsidR="00B31BE3" w:rsidRPr="00B31BE3">
        <w:tblPrEx>
          <w:tblBorders>
            <w:insideH w:val="none" w:sz="0" w:space="0" w:color="auto"/>
            <w:insideV w:val="none" w:sz="0" w:space="0" w:color="auto"/>
          </w:tblBorders>
        </w:tblPrEx>
        <w:tc>
          <w:tcPr>
            <w:tcW w:w="4081" w:type="dxa"/>
            <w:tcBorders>
              <w:top w:val="nil"/>
              <w:left w:val="nil"/>
              <w:bottom w:val="nil"/>
              <w:right w:val="nil"/>
            </w:tcBorders>
          </w:tcPr>
          <w:p w:rsidR="00B31BE3" w:rsidRDefault="00B31BE3">
            <w:pPr>
              <w:spacing w:after="1" w:line="220" w:lineRule="atLeast"/>
            </w:pPr>
            <w:bookmarkStart w:id="25" w:name="P295"/>
            <w:bookmarkEnd w:id="25"/>
            <w:r>
              <w:rPr>
                <w:rFonts w:ascii="Calibri" w:hAnsi="Calibri" w:cs="Calibri"/>
              </w:rPr>
              <w:t>13. Министерство иностранных дел</w:t>
            </w: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B31BE3" w:rsidRPr="00B31BE3">
        <w:tblPrEx>
          <w:tblBorders>
            <w:insideH w:val="none" w:sz="0" w:space="0" w:color="auto"/>
            <w:insideV w:val="none" w:sz="0" w:space="0" w:color="auto"/>
          </w:tblBorders>
        </w:tblPrEx>
        <w:tc>
          <w:tcPr>
            <w:tcW w:w="9069" w:type="dxa"/>
            <w:gridSpan w:val="2"/>
            <w:tcBorders>
              <w:top w:val="nil"/>
              <w:left w:val="nil"/>
              <w:bottom w:val="nil"/>
              <w:right w:val="nil"/>
            </w:tcBorders>
          </w:tcPr>
          <w:p w:rsidR="00B31BE3" w:rsidRPr="00B31BE3" w:rsidRDefault="00B31BE3">
            <w:pPr>
              <w:spacing w:after="1" w:line="220" w:lineRule="atLeast"/>
              <w:jc w:val="both"/>
              <w:rPr>
                <w:lang w:val="ru-RU"/>
              </w:rPr>
            </w:pPr>
            <w:r w:rsidRPr="00B31BE3">
              <w:rPr>
                <w:rFonts w:ascii="Calibri" w:hAnsi="Calibri" w:cs="Calibri"/>
                <w:lang w:val="ru-RU"/>
              </w:rPr>
              <w:t xml:space="preserve">(п. 13 введен </w:t>
            </w:r>
            <w:hyperlink r:id="rId68"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tc>
      </w:tr>
      <w:tr w:rsidR="00B31BE3" w:rsidRPr="00B31BE3">
        <w:tblPrEx>
          <w:tblBorders>
            <w:insideH w:val="none" w:sz="0" w:space="0" w:color="auto"/>
            <w:insideV w:val="none" w:sz="0" w:space="0" w:color="auto"/>
          </w:tblBorders>
        </w:tblPrEx>
        <w:tc>
          <w:tcPr>
            <w:tcW w:w="4081" w:type="dxa"/>
            <w:tcBorders>
              <w:top w:val="nil"/>
              <w:left w:val="nil"/>
              <w:bottom w:val="nil"/>
              <w:right w:val="nil"/>
            </w:tcBorders>
          </w:tcPr>
          <w:p w:rsidR="00B31BE3" w:rsidRDefault="00B31BE3">
            <w:pPr>
              <w:spacing w:after="1" w:line="220" w:lineRule="atLeast"/>
            </w:pPr>
            <w:bookmarkStart w:id="26" w:name="P298"/>
            <w:bookmarkEnd w:id="26"/>
            <w:r>
              <w:rPr>
                <w:rFonts w:ascii="Calibri" w:hAnsi="Calibri" w:cs="Calibri"/>
              </w:rPr>
              <w:t>14. Министерство внутренних дел</w:t>
            </w: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B31BE3" w:rsidRPr="00B31BE3">
        <w:tblPrEx>
          <w:tblBorders>
            <w:insideH w:val="none" w:sz="0" w:space="0" w:color="auto"/>
            <w:insideV w:val="none" w:sz="0" w:space="0" w:color="auto"/>
          </w:tblBorders>
        </w:tblPrEx>
        <w:tc>
          <w:tcPr>
            <w:tcW w:w="9069" w:type="dxa"/>
            <w:gridSpan w:val="2"/>
            <w:tcBorders>
              <w:top w:val="nil"/>
              <w:left w:val="nil"/>
              <w:bottom w:val="single" w:sz="4" w:space="0" w:color="auto"/>
              <w:right w:val="nil"/>
            </w:tcBorders>
          </w:tcPr>
          <w:p w:rsidR="00B31BE3" w:rsidRPr="00B31BE3" w:rsidRDefault="00B31BE3">
            <w:pPr>
              <w:spacing w:after="1" w:line="220" w:lineRule="atLeast"/>
              <w:jc w:val="both"/>
              <w:rPr>
                <w:lang w:val="ru-RU"/>
              </w:rPr>
            </w:pPr>
            <w:r w:rsidRPr="00B31BE3">
              <w:rPr>
                <w:rFonts w:ascii="Calibri" w:hAnsi="Calibri" w:cs="Calibri"/>
                <w:lang w:val="ru-RU"/>
              </w:rPr>
              <w:t xml:space="preserve">(п. 14 введен </w:t>
            </w:r>
            <w:hyperlink r:id="rId69"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tc>
      </w:tr>
    </w:tbl>
    <w:p w:rsidR="00B31BE3" w:rsidRPr="00B31BE3" w:rsidRDefault="00B31BE3">
      <w:pPr>
        <w:spacing w:after="1" w:line="220" w:lineRule="atLeast"/>
        <w:jc w:val="both"/>
        <w:rPr>
          <w:lang w:val="ru-RU"/>
        </w:rPr>
      </w:pPr>
    </w:p>
    <w:p w:rsidR="00B31BE3" w:rsidRPr="00B31BE3" w:rsidRDefault="00B31BE3">
      <w:pPr>
        <w:spacing w:after="1" w:line="220" w:lineRule="atLeast"/>
        <w:ind w:firstLine="540"/>
        <w:jc w:val="both"/>
        <w:rPr>
          <w:lang w:val="ru-RU"/>
        </w:rPr>
      </w:pPr>
      <w:r w:rsidRPr="00B31BE3">
        <w:rPr>
          <w:rFonts w:ascii="Calibri" w:hAnsi="Calibri" w:cs="Calibri"/>
          <w:lang w:val="ru-RU"/>
        </w:rPr>
        <w:t>--------------------------------</w:t>
      </w:r>
    </w:p>
    <w:p w:rsidR="00B31BE3" w:rsidRPr="00B31BE3" w:rsidRDefault="00B31BE3">
      <w:pPr>
        <w:spacing w:after="1" w:line="220" w:lineRule="atLeast"/>
        <w:ind w:firstLine="540"/>
        <w:jc w:val="both"/>
        <w:rPr>
          <w:lang w:val="ru-RU"/>
        </w:rPr>
      </w:pPr>
      <w:r w:rsidRPr="00B31BE3">
        <w:rPr>
          <w:rFonts w:ascii="Calibri" w:hAnsi="Calibri" w:cs="Calibri"/>
          <w:lang w:val="ru-RU"/>
        </w:rPr>
        <w:t xml:space="preserve">&lt;*&gt; Исключена. - </w:t>
      </w:r>
      <w:hyperlink r:id="rId70" w:history="1">
        <w:r w:rsidRPr="00B31BE3">
          <w:rPr>
            <w:rFonts w:ascii="Calibri" w:hAnsi="Calibri" w:cs="Calibri"/>
            <w:color w:val="0000FF"/>
            <w:lang w:val="ru-RU"/>
          </w:rPr>
          <w:t>Постановление</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bookmarkStart w:id="27" w:name="P304"/>
      <w:bookmarkEnd w:id="27"/>
      <w:r w:rsidRPr="00B31BE3">
        <w:rPr>
          <w:rFonts w:ascii="Calibri" w:hAnsi="Calibri" w:cs="Calibri"/>
          <w:lang w:val="ru-RU"/>
        </w:rPr>
        <w:t xml:space="preserve">&lt;*&gt; Информация для формирования (актуализации) базы данных представляется за </w:t>
      </w:r>
      <w:r>
        <w:rPr>
          <w:rFonts w:ascii="Calibri" w:hAnsi="Calibri" w:cs="Calibri"/>
        </w:rPr>
        <w:t>III</w:t>
      </w:r>
      <w:r w:rsidRPr="00B31BE3">
        <w:rPr>
          <w:rFonts w:ascii="Calibri" w:hAnsi="Calibri" w:cs="Calibri"/>
          <w:lang w:val="ru-RU"/>
        </w:rPr>
        <w:t xml:space="preserve"> и </w:t>
      </w:r>
      <w:r>
        <w:rPr>
          <w:rFonts w:ascii="Calibri" w:hAnsi="Calibri" w:cs="Calibri"/>
        </w:rPr>
        <w:t>IV</w:t>
      </w:r>
      <w:r w:rsidRPr="00B31BE3">
        <w:rPr>
          <w:rFonts w:ascii="Calibri" w:hAnsi="Calibri" w:cs="Calibri"/>
          <w:lang w:val="ru-RU"/>
        </w:rPr>
        <w:t xml:space="preserve"> кварталы 2018 г.</w:t>
      </w:r>
    </w:p>
    <w:p w:rsidR="00B31BE3" w:rsidRPr="00B31BE3" w:rsidRDefault="00B31BE3">
      <w:pPr>
        <w:spacing w:after="1" w:line="220" w:lineRule="atLeast"/>
        <w:jc w:val="both"/>
        <w:rPr>
          <w:lang w:val="ru-RU"/>
        </w:rPr>
      </w:pPr>
      <w:r w:rsidRPr="00B31BE3">
        <w:rPr>
          <w:rFonts w:ascii="Calibri" w:hAnsi="Calibri" w:cs="Calibri"/>
          <w:lang w:val="ru-RU"/>
        </w:rPr>
        <w:t xml:space="preserve">(сноска &lt;*&gt; введена </w:t>
      </w:r>
      <w:hyperlink r:id="rId71"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before="220" w:after="1" w:line="220" w:lineRule="atLeast"/>
        <w:ind w:firstLine="540"/>
        <w:jc w:val="both"/>
        <w:rPr>
          <w:lang w:val="ru-RU"/>
        </w:rPr>
      </w:pPr>
      <w:bookmarkStart w:id="28" w:name="P306"/>
      <w:bookmarkEnd w:id="28"/>
      <w:r w:rsidRPr="00B31BE3">
        <w:rPr>
          <w:rFonts w:ascii="Calibri" w:hAnsi="Calibri" w:cs="Calibri"/>
          <w:lang w:val="ru-RU"/>
        </w:rPr>
        <w:t xml:space="preserve">&lt;**&gt; Информация для формирования (актуализации) базы данных представляется за </w:t>
      </w:r>
      <w:r>
        <w:rPr>
          <w:rFonts w:ascii="Calibri" w:hAnsi="Calibri" w:cs="Calibri"/>
        </w:rPr>
        <w:t>I</w:t>
      </w:r>
      <w:r w:rsidRPr="00B31BE3">
        <w:rPr>
          <w:rFonts w:ascii="Calibri" w:hAnsi="Calibri" w:cs="Calibri"/>
          <w:lang w:val="ru-RU"/>
        </w:rPr>
        <w:t xml:space="preserve"> квартал 2019 г. и последующие кварталы.</w:t>
      </w:r>
    </w:p>
    <w:p w:rsidR="00B31BE3" w:rsidRPr="00B31BE3" w:rsidRDefault="00B31BE3">
      <w:pPr>
        <w:spacing w:after="1" w:line="220" w:lineRule="atLeast"/>
        <w:jc w:val="both"/>
        <w:rPr>
          <w:lang w:val="ru-RU"/>
        </w:rPr>
      </w:pPr>
      <w:r w:rsidRPr="00B31BE3">
        <w:rPr>
          <w:rFonts w:ascii="Calibri" w:hAnsi="Calibri" w:cs="Calibri"/>
          <w:lang w:val="ru-RU"/>
        </w:rPr>
        <w:t xml:space="preserve">(сноска &lt;**&gt; введена </w:t>
      </w:r>
      <w:hyperlink r:id="rId72"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after="1" w:line="220" w:lineRule="atLeast"/>
        <w:jc w:val="both"/>
        <w:rPr>
          <w:lang w:val="ru-RU"/>
        </w:rPr>
      </w:pPr>
    </w:p>
    <w:p w:rsidR="00B31BE3" w:rsidRPr="00B31BE3" w:rsidRDefault="00B31BE3">
      <w:pPr>
        <w:spacing w:after="1" w:line="220" w:lineRule="atLeast"/>
        <w:jc w:val="both"/>
        <w:rPr>
          <w:lang w:val="ru-RU"/>
        </w:rPr>
      </w:pPr>
    </w:p>
    <w:p w:rsidR="00B31BE3" w:rsidRP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Default="00B31BE3">
      <w:pPr>
        <w:spacing w:after="1" w:line="220" w:lineRule="atLeast"/>
        <w:jc w:val="both"/>
        <w:rPr>
          <w:lang w:val="ru-RU"/>
        </w:rPr>
      </w:pPr>
    </w:p>
    <w:p w:rsidR="00B31BE3" w:rsidRPr="00B31BE3" w:rsidRDefault="00B31BE3">
      <w:pPr>
        <w:spacing w:after="1" w:line="220" w:lineRule="atLeast"/>
        <w:jc w:val="both"/>
        <w:rPr>
          <w:lang w:val="ru-RU"/>
        </w:rPr>
      </w:pPr>
      <w:bookmarkStart w:id="29" w:name="_GoBack"/>
      <w:bookmarkEnd w:id="29"/>
    </w:p>
    <w:p w:rsidR="00B31BE3" w:rsidRPr="00B31BE3" w:rsidRDefault="00B31BE3">
      <w:pPr>
        <w:spacing w:after="1" w:line="220" w:lineRule="atLeast"/>
        <w:jc w:val="both"/>
        <w:rPr>
          <w:lang w:val="ru-RU"/>
        </w:rPr>
      </w:pPr>
    </w:p>
    <w:p w:rsidR="00B31BE3" w:rsidRPr="00B31BE3" w:rsidRDefault="00B31BE3">
      <w:pPr>
        <w:spacing w:after="1" w:line="220" w:lineRule="atLeast"/>
        <w:jc w:val="right"/>
        <w:outlineLvl w:val="1"/>
        <w:rPr>
          <w:lang w:val="ru-RU"/>
        </w:rPr>
      </w:pPr>
      <w:r w:rsidRPr="00B31BE3">
        <w:rPr>
          <w:rFonts w:ascii="Calibri" w:hAnsi="Calibri" w:cs="Calibri"/>
          <w:lang w:val="ru-RU"/>
        </w:rPr>
        <w:lastRenderedPageBreak/>
        <w:t>Приложение 2</w:t>
      </w:r>
    </w:p>
    <w:p w:rsidR="00B31BE3" w:rsidRPr="00B31BE3" w:rsidRDefault="00B31BE3">
      <w:pPr>
        <w:spacing w:after="1" w:line="220" w:lineRule="atLeast"/>
        <w:jc w:val="right"/>
        <w:rPr>
          <w:lang w:val="ru-RU"/>
        </w:rPr>
      </w:pPr>
      <w:r w:rsidRPr="00B31BE3">
        <w:rPr>
          <w:rFonts w:ascii="Calibri" w:hAnsi="Calibri" w:cs="Calibri"/>
          <w:lang w:val="ru-RU"/>
        </w:rPr>
        <w:t>к Положению о порядке отнесения трудоспособных</w:t>
      </w:r>
    </w:p>
    <w:p w:rsidR="00B31BE3" w:rsidRPr="00B31BE3" w:rsidRDefault="00B31BE3">
      <w:pPr>
        <w:spacing w:after="1" w:line="220" w:lineRule="atLeast"/>
        <w:jc w:val="right"/>
        <w:rPr>
          <w:lang w:val="ru-RU"/>
        </w:rPr>
      </w:pPr>
      <w:r w:rsidRPr="00B31BE3">
        <w:rPr>
          <w:rFonts w:ascii="Calibri" w:hAnsi="Calibri" w:cs="Calibri"/>
          <w:lang w:val="ru-RU"/>
        </w:rPr>
        <w:t>граждан к не занятым в экономике, формирования</w:t>
      </w:r>
    </w:p>
    <w:p w:rsidR="00B31BE3" w:rsidRPr="00B31BE3" w:rsidRDefault="00B31BE3">
      <w:pPr>
        <w:spacing w:after="1" w:line="220" w:lineRule="atLeast"/>
        <w:jc w:val="right"/>
        <w:rPr>
          <w:lang w:val="ru-RU"/>
        </w:rPr>
      </w:pPr>
      <w:r w:rsidRPr="00B31BE3">
        <w:rPr>
          <w:rFonts w:ascii="Calibri" w:hAnsi="Calibri" w:cs="Calibri"/>
          <w:lang w:val="ru-RU"/>
        </w:rPr>
        <w:t>и ведения базы данных трудоспособных граждан,</w:t>
      </w:r>
    </w:p>
    <w:p w:rsidR="00B31BE3" w:rsidRPr="00B31BE3" w:rsidRDefault="00B31BE3">
      <w:pPr>
        <w:spacing w:after="1" w:line="220" w:lineRule="atLeast"/>
        <w:jc w:val="right"/>
        <w:rPr>
          <w:lang w:val="ru-RU"/>
        </w:rPr>
      </w:pPr>
      <w:r w:rsidRPr="00B31BE3">
        <w:rPr>
          <w:rFonts w:ascii="Calibri" w:hAnsi="Calibri" w:cs="Calibri"/>
          <w:lang w:val="ru-RU"/>
        </w:rPr>
        <w:t>не занятых в экономике, включая взаимодействие</w:t>
      </w:r>
    </w:p>
    <w:p w:rsidR="00B31BE3" w:rsidRPr="00B31BE3" w:rsidRDefault="00B31BE3">
      <w:pPr>
        <w:spacing w:after="1" w:line="220" w:lineRule="atLeast"/>
        <w:jc w:val="right"/>
        <w:rPr>
          <w:lang w:val="ru-RU"/>
        </w:rPr>
      </w:pPr>
      <w:r w:rsidRPr="00B31BE3">
        <w:rPr>
          <w:rFonts w:ascii="Calibri" w:hAnsi="Calibri" w:cs="Calibri"/>
          <w:lang w:val="ru-RU"/>
        </w:rPr>
        <w:t>в этих целях государственных органов и организаций</w:t>
      </w:r>
    </w:p>
    <w:p w:rsidR="00B31BE3" w:rsidRDefault="00B31BE3">
      <w:pPr>
        <w:spacing w:after="1" w:line="220" w:lineRule="atLeast"/>
        <w:jc w:val="right"/>
      </w:pPr>
      <w:r>
        <w:rPr>
          <w:rFonts w:ascii="Calibri" w:hAnsi="Calibri" w:cs="Calibri"/>
          <w:i/>
        </w:rPr>
        <w:t>(для служебного пользования)</w:t>
      </w:r>
    </w:p>
    <w:p w:rsidR="00B31BE3" w:rsidRDefault="00B31BE3">
      <w:pPr>
        <w:spacing w:after="1" w:line="220" w:lineRule="atLeast"/>
        <w:jc w:val="both"/>
      </w:pPr>
    </w:p>
    <w:p w:rsidR="00B31BE3" w:rsidRDefault="00B31BE3">
      <w:pPr>
        <w:spacing w:after="1" w:line="220" w:lineRule="atLeast"/>
        <w:jc w:val="both"/>
      </w:pPr>
    </w:p>
    <w:p w:rsidR="00B31BE3" w:rsidRDefault="00B31BE3">
      <w:pPr>
        <w:spacing w:after="1" w:line="220" w:lineRule="atLeast"/>
        <w:jc w:val="both"/>
      </w:pPr>
    </w:p>
    <w:p w:rsidR="00B31BE3" w:rsidRDefault="00B31BE3">
      <w:pPr>
        <w:spacing w:after="1" w:line="220" w:lineRule="atLeast"/>
        <w:jc w:val="both"/>
      </w:pPr>
    </w:p>
    <w:p w:rsidR="00B31BE3" w:rsidRDefault="00B31BE3">
      <w:pPr>
        <w:spacing w:after="1" w:line="220" w:lineRule="atLeast"/>
        <w:jc w:val="both"/>
      </w:pPr>
    </w:p>
    <w:p w:rsidR="00B31BE3" w:rsidRDefault="00B31BE3">
      <w:pPr>
        <w:spacing w:after="1" w:line="220" w:lineRule="atLeast"/>
        <w:jc w:val="right"/>
        <w:outlineLvl w:val="1"/>
      </w:pPr>
      <w:r>
        <w:rPr>
          <w:rFonts w:ascii="Calibri" w:hAnsi="Calibri" w:cs="Calibri"/>
        </w:rPr>
        <w:t>Приложение 3</w:t>
      </w:r>
    </w:p>
    <w:p w:rsidR="00B31BE3" w:rsidRPr="00B31BE3" w:rsidRDefault="00B31BE3">
      <w:pPr>
        <w:spacing w:after="1" w:line="220" w:lineRule="atLeast"/>
        <w:jc w:val="right"/>
        <w:rPr>
          <w:lang w:val="ru-RU"/>
        </w:rPr>
      </w:pPr>
      <w:r w:rsidRPr="00B31BE3">
        <w:rPr>
          <w:rFonts w:ascii="Calibri" w:hAnsi="Calibri" w:cs="Calibri"/>
          <w:lang w:val="ru-RU"/>
        </w:rPr>
        <w:t>к Положению о порядке отнесения трудоспособных</w:t>
      </w:r>
    </w:p>
    <w:p w:rsidR="00B31BE3" w:rsidRPr="00B31BE3" w:rsidRDefault="00B31BE3">
      <w:pPr>
        <w:spacing w:after="1" w:line="220" w:lineRule="atLeast"/>
        <w:jc w:val="right"/>
        <w:rPr>
          <w:lang w:val="ru-RU"/>
        </w:rPr>
      </w:pPr>
      <w:r w:rsidRPr="00B31BE3">
        <w:rPr>
          <w:rFonts w:ascii="Calibri" w:hAnsi="Calibri" w:cs="Calibri"/>
          <w:lang w:val="ru-RU"/>
        </w:rPr>
        <w:t>граждан к не занятым в экономике, формирования</w:t>
      </w:r>
    </w:p>
    <w:p w:rsidR="00B31BE3" w:rsidRPr="00B31BE3" w:rsidRDefault="00B31BE3">
      <w:pPr>
        <w:spacing w:after="1" w:line="220" w:lineRule="atLeast"/>
        <w:jc w:val="right"/>
        <w:rPr>
          <w:lang w:val="ru-RU"/>
        </w:rPr>
      </w:pPr>
      <w:r w:rsidRPr="00B31BE3">
        <w:rPr>
          <w:rFonts w:ascii="Calibri" w:hAnsi="Calibri" w:cs="Calibri"/>
          <w:lang w:val="ru-RU"/>
        </w:rPr>
        <w:t>и ведения базы данных трудоспособных граждан,</w:t>
      </w:r>
    </w:p>
    <w:p w:rsidR="00B31BE3" w:rsidRPr="00B31BE3" w:rsidRDefault="00B31BE3">
      <w:pPr>
        <w:spacing w:after="1" w:line="220" w:lineRule="atLeast"/>
        <w:jc w:val="right"/>
        <w:rPr>
          <w:lang w:val="ru-RU"/>
        </w:rPr>
      </w:pPr>
      <w:r w:rsidRPr="00B31BE3">
        <w:rPr>
          <w:rFonts w:ascii="Calibri" w:hAnsi="Calibri" w:cs="Calibri"/>
          <w:lang w:val="ru-RU"/>
        </w:rPr>
        <w:t>не занятых в экономике, включая взаимодействие</w:t>
      </w:r>
    </w:p>
    <w:p w:rsidR="00B31BE3" w:rsidRPr="00B31BE3" w:rsidRDefault="00B31BE3">
      <w:pPr>
        <w:spacing w:after="1" w:line="220" w:lineRule="atLeast"/>
        <w:jc w:val="right"/>
        <w:rPr>
          <w:lang w:val="ru-RU"/>
        </w:rPr>
      </w:pPr>
      <w:r w:rsidRPr="00B31BE3">
        <w:rPr>
          <w:rFonts w:ascii="Calibri" w:hAnsi="Calibri" w:cs="Calibri"/>
          <w:lang w:val="ru-RU"/>
        </w:rPr>
        <w:t>в этих целях государственных органов и организаций</w:t>
      </w:r>
    </w:p>
    <w:p w:rsidR="00B31BE3" w:rsidRPr="00B31BE3" w:rsidRDefault="00B31BE3">
      <w:pPr>
        <w:spacing w:after="1" w:line="220" w:lineRule="atLeast"/>
        <w:jc w:val="right"/>
        <w:rPr>
          <w:lang w:val="ru-RU"/>
        </w:rPr>
      </w:pPr>
      <w:r w:rsidRPr="00B31BE3">
        <w:rPr>
          <w:rFonts w:ascii="Calibri" w:hAnsi="Calibri" w:cs="Calibri"/>
          <w:lang w:val="ru-RU"/>
        </w:rPr>
        <w:t>(в редакции постановления</w:t>
      </w:r>
    </w:p>
    <w:p w:rsidR="00B31BE3" w:rsidRPr="00B31BE3" w:rsidRDefault="00B31BE3">
      <w:pPr>
        <w:spacing w:after="1" w:line="220" w:lineRule="atLeast"/>
        <w:jc w:val="right"/>
        <w:rPr>
          <w:lang w:val="ru-RU"/>
        </w:rPr>
      </w:pPr>
      <w:r w:rsidRPr="00B31BE3">
        <w:rPr>
          <w:rFonts w:ascii="Calibri" w:hAnsi="Calibri" w:cs="Calibri"/>
          <w:lang w:val="ru-RU"/>
        </w:rPr>
        <w:t>Совета Министров</w:t>
      </w:r>
    </w:p>
    <w:p w:rsidR="00B31BE3" w:rsidRPr="00B31BE3" w:rsidRDefault="00B31BE3">
      <w:pPr>
        <w:spacing w:after="1" w:line="220" w:lineRule="atLeast"/>
        <w:jc w:val="right"/>
        <w:rPr>
          <w:lang w:val="ru-RU"/>
        </w:rPr>
      </w:pPr>
      <w:r w:rsidRPr="00B31BE3">
        <w:rPr>
          <w:rFonts w:ascii="Calibri" w:hAnsi="Calibri" w:cs="Calibri"/>
          <w:lang w:val="ru-RU"/>
        </w:rPr>
        <w:t>Республики Беларусь</w:t>
      </w:r>
    </w:p>
    <w:p w:rsidR="00B31BE3" w:rsidRDefault="00B31BE3">
      <w:pPr>
        <w:spacing w:after="1" w:line="220" w:lineRule="atLeast"/>
        <w:jc w:val="right"/>
      </w:pPr>
      <w:r>
        <w:rPr>
          <w:rFonts w:ascii="Calibri" w:hAnsi="Calibri" w:cs="Calibri"/>
        </w:rPr>
        <w:t>08.12.2018 N 881)</w:t>
      </w:r>
    </w:p>
    <w:p w:rsidR="00B31BE3" w:rsidRDefault="00B31BE3">
      <w:pPr>
        <w:spacing w:after="1" w:line="220" w:lineRule="atLeast"/>
        <w:jc w:val="both"/>
      </w:pPr>
    </w:p>
    <w:p w:rsidR="00B31BE3" w:rsidRDefault="00B31BE3">
      <w:pPr>
        <w:spacing w:after="1" w:line="220" w:lineRule="atLeast"/>
        <w:jc w:val="center"/>
      </w:pPr>
      <w:bookmarkStart w:id="30" w:name="P336"/>
      <w:bookmarkEnd w:id="30"/>
      <w:r>
        <w:rPr>
          <w:rFonts w:ascii="Calibri" w:hAnsi="Calibri" w:cs="Calibri"/>
          <w:b/>
        </w:rPr>
        <w:t>ПЕРЕЧЕНЬ</w:t>
      </w:r>
    </w:p>
    <w:p w:rsidR="00B31BE3" w:rsidRPr="00B31BE3" w:rsidRDefault="00B31BE3">
      <w:pPr>
        <w:spacing w:after="1" w:line="220" w:lineRule="atLeast"/>
        <w:jc w:val="center"/>
        <w:rPr>
          <w:lang w:val="ru-RU"/>
        </w:rPr>
      </w:pPr>
      <w:r w:rsidRPr="00B31BE3">
        <w:rPr>
          <w:rFonts w:ascii="Calibri" w:hAnsi="Calibri" w:cs="Calibri"/>
          <w:b/>
          <w:lang w:val="ru-RU"/>
        </w:rP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p w:rsidR="00B31BE3" w:rsidRPr="00B31BE3" w:rsidRDefault="00B31BE3">
      <w:pPr>
        <w:spacing w:after="1" w:line="220" w:lineRule="atLeast"/>
        <w:jc w:val="center"/>
        <w:rPr>
          <w:lang w:val="ru-RU"/>
        </w:rPr>
      </w:pPr>
      <w:r w:rsidRPr="00B31BE3">
        <w:rPr>
          <w:rFonts w:ascii="Calibri" w:hAnsi="Calibri" w:cs="Calibri"/>
          <w:lang w:val="ru-RU"/>
        </w:rPr>
        <w:t xml:space="preserve">(введен </w:t>
      </w:r>
      <w:hyperlink r:id="rId73"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Совмина от 08.12.2018 </w:t>
      </w:r>
      <w:r>
        <w:rPr>
          <w:rFonts w:ascii="Calibri" w:hAnsi="Calibri" w:cs="Calibri"/>
        </w:rPr>
        <w:t>N</w:t>
      </w:r>
      <w:r w:rsidRPr="00B31BE3">
        <w:rPr>
          <w:rFonts w:ascii="Calibri" w:hAnsi="Calibri" w:cs="Calibri"/>
          <w:lang w:val="ru-RU"/>
        </w:rPr>
        <w:t xml:space="preserve"> 881)</w:t>
      </w:r>
    </w:p>
    <w:p w:rsidR="00B31BE3" w:rsidRPr="00B31BE3" w:rsidRDefault="00B31BE3">
      <w:pPr>
        <w:spacing w:after="1" w:line="220" w:lineRule="atLeast"/>
        <w:jc w:val="both"/>
        <w:rPr>
          <w:lang w:val="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1"/>
        <w:gridCol w:w="4988"/>
      </w:tblGrid>
      <w:tr w:rsidR="00B31BE3">
        <w:tc>
          <w:tcPr>
            <w:tcW w:w="4081" w:type="dxa"/>
            <w:tcBorders>
              <w:top w:val="single" w:sz="4" w:space="0" w:color="auto"/>
              <w:left w:val="nil"/>
              <w:bottom w:val="single" w:sz="4" w:space="0" w:color="auto"/>
            </w:tcBorders>
            <w:vAlign w:val="center"/>
          </w:tcPr>
          <w:p w:rsidR="00B31BE3" w:rsidRPr="00B31BE3" w:rsidRDefault="00B31BE3">
            <w:pPr>
              <w:spacing w:after="1" w:line="220" w:lineRule="atLeast"/>
              <w:jc w:val="center"/>
              <w:rPr>
                <w:lang w:val="ru-RU"/>
              </w:rPr>
            </w:pPr>
            <w:r w:rsidRPr="00B31BE3">
              <w:rPr>
                <w:rFonts w:ascii="Calibri" w:hAnsi="Calibri" w:cs="Calibri"/>
                <w:lang w:val="ru-RU"/>
              </w:rPr>
              <w:t>Наименование государственных органов, иных организаций</w:t>
            </w:r>
          </w:p>
        </w:tc>
        <w:tc>
          <w:tcPr>
            <w:tcW w:w="4988" w:type="dxa"/>
            <w:tcBorders>
              <w:top w:val="single" w:sz="4" w:space="0" w:color="auto"/>
              <w:bottom w:val="single" w:sz="4" w:space="0" w:color="auto"/>
              <w:right w:val="nil"/>
            </w:tcBorders>
            <w:vAlign w:val="center"/>
          </w:tcPr>
          <w:p w:rsidR="00B31BE3" w:rsidRDefault="00B31BE3">
            <w:pPr>
              <w:spacing w:after="1" w:line="220" w:lineRule="atLeast"/>
              <w:jc w:val="center"/>
            </w:pPr>
            <w:r>
              <w:rPr>
                <w:rFonts w:ascii="Calibri" w:hAnsi="Calibri" w:cs="Calibri"/>
              </w:rPr>
              <w:t>Категории граждан</w:t>
            </w:r>
          </w:p>
        </w:tc>
      </w:tr>
      <w:tr w:rsidR="00B31BE3" w:rsidRPr="00B31BE3">
        <w:tblPrEx>
          <w:tblBorders>
            <w:insideH w:val="none" w:sz="0" w:space="0" w:color="auto"/>
            <w:insideV w:val="none" w:sz="0" w:space="0" w:color="auto"/>
          </w:tblBorders>
        </w:tblPrEx>
        <w:tc>
          <w:tcPr>
            <w:tcW w:w="4081" w:type="dxa"/>
            <w:tcBorders>
              <w:top w:val="single" w:sz="4" w:space="0" w:color="auto"/>
              <w:left w:val="nil"/>
              <w:bottom w:val="nil"/>
              <w:right w:val="nil"/>
            </w:tcBorders>
          </w:tcPr>
          <w:p w:rsidR="00B31BE3" w:rsidRDefault="00B31BE3">
            <w:pPr>
              <w:spacing w:after="1" w:line="220" w:lineRule="atLeast"/>
            </w:pPr>
            <w:r>
              <w:rPr>
                <w:rFonts w:ascii="Calibri" w:hAnsi="Calibri" w:cs="Calibri"/>
              </w:rPr>
              <w:t>1. Облисполкомы, Минский горисполком</w:t>
            </w:r>
          </w:p>
        </w:tc>
        <w:tc>
          <w:tcPr>
            <w:tcW w:w="4988" w:type="dxa"/>
            <w:tcBorders>
              <w:top w:val="single" w:sz="4" w:space="0" w:color="auto"/>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 xml:space="preserve">граждане, являющиеся плательщиками жилищно-коммунальных услуг в соответствии с </w:t>
            </w:r>
            <w:hyperlink r:id="rId74" w:history="1">
              <w:r w:rsidRPr="00B31BE3">
                <w:rPr>
                  <w:rFonts w:ascii="Calibri" w:hAnsi="Calibri" w:cs="Calibri"/>
                  <w:color w:val="0000FF"/>
                  <w:lang w:val="ru-RU"/>
                </w:rPr>
                <w:t>постановлением</w:t>
              </w:r>
            </w:hyperlink>
            <w:r w:rsidRPr="00B31BE3">
              <w:rPr>
                <w:rFonts w:ascii="Calibri" w:hAnsi="Calibri" w:cs="Calibri"/>
                <w:lang w:val="ru-RU"/>
              </w:rPr>
              <w:t xml:space="preserve"> Совета Министров Республики Беларусь от 12 июня 2014 г. </w:t>
            </w:r>
            <w:r>
              <w:rPr>
                <w:rFonts w:ascii="Calibri" w:hAnsi="Calibri" w:cs="Calibri"/>
              </w:rPr>
              <w:t>N</w:t>
            </w:r>
            <w:r w:rsidRPr="00B31BE3">
              <w:rPr>
                <w:rFonts w:ascii="Calibri" w:hAnsi="Calibri" w:cs="Calibri"/>
                <w:lang w:val="ru-RU"/>
              </w:rPr>
              <w:t xml:space="preserve">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26.06.2014, 5/39034)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w:t>
            </w:r>
            <w:r w:rsidRPr="00B31BE3">
              <w:rPr>
                <w:rFonts w:ascii="Calibri" w:hAnsi="Calibri" w:cs="Calibri"/>
                <w:lang w:val="ru-RU"/>
              </w:rPr>
              <w:lastRenderedPageBreak/>
              <w:t>информационной системы расчетов за потребленные населением жилищно-коммунальные и другие услуги</w:t>
            </w:r>
          </w:p>
        </w:tc>
      </w:tr>
      <w:tr w:rsidR="00B31BE3" w:rsidRPr="00B31BE3">
        <w:tblPrEx>
          <w:tblBorders>
            <w:insideH w:val="none" w:sz="0" w:space="0" w:color="auto"/>
            <w:insideV w:val="none" w:sz="0" w:space="0" w:color="auto"/>
          </w:tblBorders>
        </w:tblPrEx>
        <w:tc>
          <w:tcPr>
            <w:tcW w:w="4081" w:type="dxa"/>
            <w:vMerge w:val="restart"/>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lastRenderedPageBreak/>
              <w:t>2. Открытое акционерное общество "Небанковская кредитно-финансовая организация "Единое расчетное и информационное пространство"</w:t>
            </w: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B31BE3" w:rsidRP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имеющие трех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r w:rsidR="00B31BE3" w:rsidRPr="00B31BE3">
        <w:tblPrEx>
          <w:tblBorders>
            <w:insideH w:val="none" w:sz="0" w:space="0" w:color="auto"/>
            <w:insideV w:val="none" w:sz="0" w:space="0" w:color="auto"/>
          </w:tblBorders>
        </w:tblPrEx>
        <w:tc>
          <w:tcPr>
            <w:tcW w:w="4081" w:type="dxa"/>
            <w:vMerge/>
            <w:tcBorders>
              <w:top w:val="nil"/>
              <w:left w:val="nil"/>
              <w:bottom w:val="nil"/>
              <w:right w:val="nil"/>
            </w:tcBorders>
          </w:tcPr>
          <w:p w:rsidR="00B31BE3" w:rsidRPr="00B31BE3" w:rsidRDefault="00B31BE3">
            <w:pPr>
              <w:rPr>
                <w:lang w:val="ru-RU"/>
              </w:rPr>
            </w:pP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являющиеся плательщиками ЖКУ из числа нанимателей, поднанимателей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B31BE3" w:rsidRPr="00B31BE3">
        <w:tblPrEx>
          <w:tblBorders>
            <w:insideH w:val="none" w:sz="0" w:space="0" w:color="auto"/>
            <w:insideV w:val="none" w:sz="0" w:space="0" w:color="auto"/>
          </w:tblBorders>
        </w:tblPrEx>
        <w:tc>
          <w:tcPr>
            <w:tcW w:w="4081" w:type="dxa"/>
            <w:vMerge w:val="restart"/>
            <w:tcBorders>
              <w:top w:val="nil"/>
              <w:left w:val="nil"/>
              <w:bottom w:val="single" w:sz="4" w:space="0" w:color="auto"/>
              <w:right w:val="nil"/>
            </w:tcBorders>
          </w:tcPr>
          <w:p w:rsidR="00B31BE3" w:rsidRPr="00B31BE3" w:rsidRDefault="00B31BE3">
            <w:pPr>
              <w:spacing w:after="1" w:line="220" w:lineRule="atLeast"/>
              <w:rPr>
                <w:lang w:val="ru-RU"/>
              </w:rPr>
            </w:pPr>
            <w:r w:rsidRPr="00B31BE3">
              <w:rPr>
                <w:rFonts w:ascii="Calibri" w:hAnsi="Calibri" w:cs="Calibri"/>
                <w:lang w:val="ru-RU"/>
              </w:rPr>
              <w:t>3. Научно-производственное государственное республиканское унитарное предприятие "Национальное кадастровое агентство"</w:t>
            </w:r>
          </w:p>
        </w:tc>
        <w:tc>
          <w:tcPr>
            <w:tcW w:w="4988" w:type="dxa"/>
            <w:tcBorders>
              <w:top w:val="nil"/>
              <w:left w:val="nil"/>
              <w:bottom w:val="nil"/>
              <w:right w:val="nil"/>
            </w:tcBorders>
          </w:tcPr>
          <w:p w:rsidR="00B31BE3" w:rsidRPr="00B31BE3" w:rsidRDefault="00B31BE3">
            <w:pPr>
              <w:spacing w:after="1" w:line="220" w:lineRule="atLeast"/>
              <w:rPr>
                <w:lang w:val="ru-RU"/>
              </w:rPr>
            </w:pPr>
            <w:r w:rsidRPr="00B31BE3">
              <w:rPr>
                <w:rFonts w:ascii="Calibri" w:hAnsi="Calibri" w:cs="Calibri"/>
                <w:lang w:val="ru-RU"/>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B31BE3" w:rsidRPr="00B31BE3">
        <w:tblPrEx>
          <w:tblBorders>
            <w:insideH w:val="none" w:sz="0" w:space="0" w:color="auto"/>
            <w:insideV w:val="none" w:sz="0" w:space="0" w:color="auto"/>
          </w:tblBorders>
        </w:tblPrEx>
        <w:tc>
          <w:tcPr>
            <w:tcW w:w="4081" w:type="dxa"/>
            <w:vMerge/>
            <w:tcBorders>
              <w:top w:val="nil"/>
              <w:left w:val="nil"/>
              <w:bottom w:val="single" w:sz="4" w:space="0" w:color="auto"/>
              <w:right w:val="nil"/>
            </w:tcBorders>
          </w:tcPr>
          <w:p w:rsidR="00B31BE3" w:rsidRPr="00B31BE3" w:rsidRDefault="00B31BE3">
            <w:pPr>
              <w:rPr>
                <w:lang w:val="ru-RU"/>
              </w:rPr>
            </w:pPr>
          </w:p>
        </w:tc>
        <w:tc>
          <w:tcPr>
            <w:tcW w:w="4988" w:type="dxa"/>
            <w:tcBorders>
              <w:top w:val="nil"/>
              <w:left w:val="nil"/>
              <w:bottom w:val="single" w:sz="4" w:space="0" w:color="auto"/>
              <w:right w:val="nil"/>
            </w:tcBorders>
          </w:tcPr>
          <w:p w:rsidR="00B31BE3" w:rsidRPr="00B31BE3" w:rsidRDefault="00B31BE3">
            <w:pPr>
              <w:spacing w:after="1" w:line="220" w:lineRule="atLeast"/>
              <w:rPr>
                <w:lang w:val="ru-RU"/>
              </w:rPr>
            </w:pPr>
            <w:r w:rsidRPr="00B31BE3">
              <w:rPr>
                <w:rFonts w:ascii="Calibri" w:hAnsi="Calibri" w:cs="Calibri"/>
                <w:lang w:val="ru-RU"/>
              </w:rPr>
              <w:t xml:space="preserve">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w:t>
            </w:r>
            <w:r w:rsidRPr="00B31BE3">
              <w:rPr>
                <w:rFonts w:ascii="Calibri" w:hAnsi="Calibri" w:cs="Calibri"/>
                <w:lang w:val="ru-RU"/>
              </w:rPr>
              <w:lastRenderedPageBreak/>
              <w:t>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B31BE3" w:rsidRPr="00B31BE3" w:rsidRDefault="00B31BE3">
      <w:pPr>
        <w:spacing w:after="1" w:line="220" w:lineRule="atLeast"/>
        <w:jc w:val="both"/>
        <w:rPr>
          <w:lang w:val="ru-RU"/>
        </w:rPr>
      </w:pPr>
    </w:p>
    <w:p w:rsidR="00B31BE3" w:rsidRPr="00B31BE3" w:rsidRDefault="00B31BE3">
      <w:pPr>
        <w:spacing w:after="1" w:line="220" w:lineRule="atLeast"/>
        <w:jc w:val="both"/>
        <w:rPr>
          <w:lang w:val="ru-RU"/>
        </w:rPr>
      </w:pPr>
    </w:p>
    <w:p w:rsidR="00B31BE3" w:rsidRPr="00B31BE3" w:rsidRDefault="00B31BE3">
      <w:pPr>
        <w:pBdr>
          <w:top w:val="single" w:sz="6" w:space="0" w:color="auto"/>
        </w:pBdr>
        <w:spacing w:before="100" w:after="100"/>
        <w:jc w:val="both"/>
        <w:rPr>
          <w:sz w:val="2"/>
          <w:szCs w:val="2"/>
          <w:lang w:val="ru-RU"/>
        </w:rPr>
      </w:pPr>
    </w:p>
    <w:p w:rsidR="008B3D5A" w:rsidRPr="00B31BE3" w:rsidRDefault="008B3D5A">
      <w:pPr>
        <w:rPr>
          <w:lang w:val="ru-RU"/>
        </w:rPr>
      </w:pPr>
    </w:p>
    <w:sectPr w:rsidR="008B3D5A" w:rsidRPr="00B31BE3" w:rsidSect="00B31BE3">
      <w:pgSz w:w="12240" w:h="15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7D"/>
    <w:rsid w:val="007B317D"/>
    <w:rsid w:val="008B3D5A"/>
    <w:rsid w:val="00B3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9242"/>
  <w15:chartTrackingRefBased/>
  <w15:docId w15:val="{9217CAEA-824D-4DDA-BDA2-CF406E40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6636C76439F2B787A60E4EAE21A64AFF26950BF3AEB154C0DD04C0AF8843ABA3EE5DCCF57618BDCF3AC2FCyAf9F" TargetMode="External"/><Relationship Id="rId21" Type="http://schemas.openxmlformats.org/officeDocument/2006/relationships/hyperlink" Target="consultantplus://offline/ref=E16636C76439F2B787A60E4EAE21A64AFF26950BF3A7B452CBD30D9DA5801AA7A1E95293E27151B1CE3AC2F8A9y1f2F" TargetMode="External"/><Relationship Id="rId42" Type="http://schemas.openxmlformats.org/officeDocument/2006/relationships/hyperlink" Target="consultantplus://offline/ref=E16636C76439F2B787A60E4EAE21A64AFF26950BF3A7B754CAD9079DA5801AA7A1E95293E27151B1CE3AC2F8AEy1f6F" TargetMode="External"/><Relationship Id="rId47" Type="http://schemas.openxmlformats.org/officeDocument/2006/relationships/hyperlink" Target="consultantplus://offline/ref=E16636C76439F2B787A60E4EAE21A64AFF26950BF3A7B754CAD9079DA5801AA7A1E95293E27151B1CE3AC2F8AFy1f5F" TargetMode="External"/><Relationship Id="rId63" Type="http://schemas.openxmlformats.org/officeDocument/2006/relationships/hyperlink" Target="consultantplus://offline/ref=E16636C76439F2B787A60E4EAE21A64AFF26950BF3A7B754CAD9079DA5801AA7A1E95293E27151B1CE3AC2F9A8y1f5F" TargetMode="External"/><Relationship Id="rId68" Type="http://schemas.openxmlformats.org/officeDocument/2006/relationships/hyperlink" Target="consultantplus://offline/ref=E16636C76439F2B787A60E4EAE21A64AFF26950BF3A7B754CAD9079DA5801AA7A1E95293E27151B1CE3AC2F9AAy1f5F" TargetMode="External"/><Relationship Id="rId2" Type="http://schemas.openxmlformats.org/officeDocument/2006/relationships/settings" Target="settings.xml"/><Relationship Id="rId16" Type="http://schemas.openxmlformats.org/officeDocument/2006/relationships/hyperlink" Target="consultantplus://offline/ref=E16636C76439F2B787A60E4EAE21A64AFF26950BF3A7B45BC1D80B9DA5801AA7A1E95293E27151B1CE3AC2F0ADy1f0F" TargetMode="External"/><Relationship Id="rId29" Type="http://schemas.openxmlformats.org/officeDocument/2006/relationships/hyperlink" Target="consultantplus://offline/ref=E16636C76439F2B787A60E4EAE21A64AFF26950BF3A7B754CAD9079DA5801AA7A1E95293E27151B1CE3AC2F8ACy1f3F" TargetMode="External"/><Relationship Id="rId11" Type="http://schemas.openxmlformats.org/officeDocument/2006/relationships/hyperlink" Target="consultantplus://offline/ref=E16636C76439F2B787A60E4EAE21A64AFF26950BF3A7B550CAD20A9DA5801AA7A1E9y5f2F" TargetMode="External"/><Relationship Id="rId24" Type="http://schemas.openxmlformats.org/officeDocument/2006/relationships/hyperlink" Target="consultantplus://offline/ref=E16636C76439F2B787A60E4EAE21A64AFF26950BF3A7B754CAD9079DA5801AA7A1E95293E27151B1CE3AC2F8ABy1f5F" TargetMode="External"/><Relationship Id="rId32" Type="http://schemas.openxmlformats.org/officeDocument/2006/relationships/hyperlink" Target="consultantplus://offline/ref=E16636C76439F2B787A60E4EAE21A64AFF26950BF3A7B754CAD9079DA5801AA7A1E95293E27151B1CE3AC2F8ACy1f5F" TargetMode="External"/><Relationship Id="rId37" Type="http://schemas.openxmlformats.org/officeDocument/2006/relationships/hyperlink" Target="consultantplus://offline/ref=E16636C76439F2B787A60E4EAE21A64AFF26950BF3A7B45AC1DE069DA5801AA7A1E95293E27151B1CE3AC2F8A8y1f6F" TargetMode="External"/><Relationship Id="rId40" Type="http://schemas.openxmlformats.org/officeDocument/2006/relationships/hyperlink" Target="consultantplus://offline/ref=E16636C76439F2B787A60E4EAE21A64AFF26950BF3A7B754CAD9079DA5801AA7A1E95293E27151B1CE3AC2F8ADy1f7F" TargetMode="External"/><Relationship Id="rId45" Type="http://schemas.openxmlformats.org/officeDocument/2006/relationships/hyperlink" Target="consultantplus://offline/ref=E16636C76439F2B787A60E4EAE21A64AFF26950BF3A7B754CAD9079DA5801AA7A1E95293E27151B1CE3AC2F8AFy1f1F" TargetMode="External"/><Relationship Id="rId53" Type="http://schemas.openxmlformats.org/officeDocument/2006/relationships/hyperlink" Target="consultantplus://offline/ref=E16636C76439F2B787A60E4EAE21A64AFF26950BF3A7B453CED80E9DA5801AA7A1E95293E27151B1CE3AC3F9A1y1f9F" TargetMode="External"/><Relationship Id="rId58" Type="http://schemas.openxmlformats.org/officeDocument/2006/relationships/hyperlink" Target="consultantplus://offline/ref=E16636C76439F2B787A60E4EAE21A64AFF26950BF3A7B754CAD9079DA5801AA7A1E95293E27151B1CE3AC2F8A1y1f4F" TargetMode="External"/><Relationship Id="rId66" Type="http://schemas.openxmlformats.org/officeDocument/2006/relationships/hyperlink" Target="consultantplus://offline/ref=E16636C76439F2B787A60E4EAE21A64AFF26950BF3A7B754CAD9079DA5801AA7A1E95293E27151B1CE3AC2F9A9y1f8F" TargetMode="External"/><Relationship Id="rId74" Type="http://schemas.openxmlformats.org/officeDocument/2006/relationships/hyperlink" Target="consultantplus://offline/ref=E16636C76439F2B787A60E4EAE21A64AFF26950BF3A7B750C1D8089DA5801AA7A1E9y5f2F" TargetMode="External"/><Relationship Id="rId5" Type="http://schemas.openxmlformats.org/officeDocument/2006/relationships/hyperlink" Target="consultantplus://offline/ref=E16636C76439F2B787A60E4EAE21A64AFF26950BF3A7B753CCD30B9DA5801AA7A1E95293E27151B1CE3AC2F9ABy1f7F" TargetMode="External"/><Relationship Id="rId61" Type="http://schemas.openxmlformats.org/officeDocument/2006/relationships/hyperlink" Target="consultantplus://offline/ref=E16636C76439F2B787A60E4EAE21A64AFF26950BF3A7B45ACBDD099DA5801AA7A1E95293E27151B1CE3AC2F8A9y1f3F" TargetMode="External"/><Relationship Id="rId19" Type="http://schemas.openxmlformats.org/officeDocument/2006/relationships/hyperlink" Target="consultantplus://offline/ref=E16636C76439F2B787A60E4EAE21A64AFF26950BF3A7B754CAD9079DA5801AA7A1E95293E27151B1CE3AC2F8ABy1f2F" TargetMode="External"/><Relationship Id="rId14" Type="http://schemas.openxmlformats.org/officeDocument/2006/relationships/hyperlink" Target="consultantplus://offline/ref=E16636C76439F2B787A60E4EAE21A64AFF26950BF3A0B555C1DB04C0AF8843ABA3EE5DCCF57618BDCF3AC2F1yAf9F" TargetMode="External"/><Relationship Id="rId22" Type="http://schemas.openxmlformats.org/officeDocument/2006/relationships/hyperlink" Target="consultantplus://offline/ref=E16636C76439F2B787A60E4EAE21A64AFF26950BF3A7B754CAD9079DA5801AA7A1E95293E27151B1CE3AC2F8ABy1f4F" TargetMode="External"/><Relationship Id="rId27" Type="http://schemas.openxmlformats.org/officeDocument/2006/relationships/hyperlink" Target="consultantplus://offline/ref=E16636C76439F2B787A60E4EAE21A64AFF26950BF3A7B453CED80E9DA5801AA7A1E95293E27151B1CE3AC3F9A1y1f9F" TargetMode="External"/><Relationship Id="rId30" Type="http://schemas.openxmlformats.org/officeDocument/2006/relationships/hyperlink" Target="consultantplus://offline/ref=E16636C76439F2B787A60E4EAE21A64AFF26950BF3A7B754CAD9079DA5801AA7A1E95293E27151B1CE3AC2F8ACy1f4F" TargetMode="External"/><Relationship Id="rId35" Type="http://schemas.openxmlformats.org/officeDocument/2006/relationships/hyperlink" Target="consultantplus://offline/ref=E16636C76439F2B787A60E4EAE21A64AFF26950BF3A7B754CAD9079DA5801AA7A1E95293E27151B1CE3AC2F8ACy1f5F" TargetMode="External"/><Relationship Id="rId43" Type="http://schemas.openxmlformats.org/officeDocument/2006/relationships/hyperlink" Target="consultantplus://offline/ref=E16636C76439F2B787A60E4EAE21A64AFF26950BF3A7B754CAD9079DA5801AA7A1E95293E27151B1CE3AC2F8AEy1f6F" TargetMode="External"/><Relationship Id="rId48" Type="http://schemas.openxmlformats.org/officeDocument/2006/relationships/hyperlink" Target="consultantplus://offline/ref=E16636C76439F2B787A60E4EAE21A64AFF26950BF3A7B754CAD9079DA5801AA7A1E95293E27151B1CE3AC2F8AFy1f6F" TargetMode="External"/><Relationship Id="rId56" Type="http://schemas.openxmlformats.org/officeDocument/2006/relationships/hyperlink" Target="consultantplus://offline/ref=E16636C76439F2B787A60E4EAE21A64AFF26950BF3A7B754CAD9079DA5801AA7A1E95293E27151B1CE3AC2F8A1y1f2F" TargetMode="External"/><Relationship Id="rId64" Type="http://schemas.openxmlformats.org/officeDocument/2006/relationships/hyperlink" Target="consultantplus://offline/ref=E16636C76439F2B787A60E4EAE21A64AFF26950BF3A7B754CAD9079DA5801AA7A1E95293E27151B1CE3AC2F9A8y1f8F" TargetMode="External"/><Relationship Id="rId69" Type="http://schemas.openxmlformats.org/officeDocument/2006/relationships/hyperlink" Target="consultantplus://offline/ref=E16636C76439F2B787A60E4EAE21A64AFF26950BF3A7B754CAD9079DA5801AA7A1E95293E27151B1CE3AC2F9AAy1f5F" TargetMode="External"/><Relationship Id="rId8" Type="http://schemas.openxmlformats.org/officeDocument/2006/relationships/hyperlink" Target="consultantplus://offline/ref=E16636C76439F2B787A60E4EAE21A64AFF26950BF3A7B45ACEDA089DA5801AA7A1E95293E27151B1CE3AC1F1A0y1f7F" TargetMode="External"/><Relationship Id="rId51" Type="http://schemas.openxmlformats.org/officeDocument/2006/relationships/hyperlink" Target="consultantplus://offline/ref=E16636C76439F2B787A60E4EAE21A64AFF26950BF3A7B754CAD9079DA5801AA7A1E95293E27151B1CE3AC2F8A0y1f5F" TargetMode="External"/><Relationship Id="rId72" Type="http://schemas.openxmlformats.org/officeDocument/2006/relationships/hyperlink" Target="consultantplus://offline/ref=E16636C76439F2B787A60E4EAE21A64AFF26950BF3A7B754CAD9079DA5801AA7A1E95293E27151B1CE3AC2F9A9y1f4F" TargetMode="External"/><Relationship Id="rId3" Type="http://schemas.openxmlformats.org/officeDocument/2006/relationships/webSettings" Target="webSettings.xml"/><Relationship Id="rId12" Type="http://schemas.openxmlformats.org/officeDocument/2006/relationships/hyperlink" Target="consultantplus://offline/ref=E16636C76439F2B787A60E4EAE21A64AFF26950BF3A7B754CAD9079DA5801AA7A1E95293E27151B1CE3AC2F8AAy1f6F" TargetMode="External"/><Relationship Id="rId17" Type="http://schemas.openxmlformats.org/officeDocument/2006/relationships/hyperlink" Target="consultantplus://offline/ref=E16636C76439F2B787A60E4EAE21A64AFF26950BF3A7B754CAD9079DA5801AA7A1E95293E27151B1CE3AC2F8AAy1f8F" TargetMode="External"/><Relationship Id="rId25" Type="http://schemas.openxmlformats.org/officeDocument/2006/relationships/hyperlink" Target="consultantplus://offline/ref=E16636C76439F2B787A60E4EAE21A64AFF26950BF3A0B555C1DB04C0AF8843ABA3EE5DCCF57618BDCF3AC2F1yAf9F" TargetMode="External"/><Relationship Id="rId33" Type="http://schemas.openxmlformats.org/officeDocument/2006/relationships/hyperlink" Target="consultantplus://offline/ref=E16636C76439F2B787A60E4EAE21A64AFF26950BF3A7B754CAD9079DA5801AA7A1E95293E27151B1CE3AC2F8ACy1f5F" TargetMode="External"/><Relationship Id="rId38" Type="http://schemas.openxmlformats.org/officeDocument/2006/relationships/hyperlink" Target="consultantplus://offline/ref=E16636C76439F2B787A60E4EAE21A64AFF26950BF3A7B754CAD9079DA5801AA7A1E95293E27151B1CE3AC2F8ADy1f3F" TargetMode="External"/><Relationship Id="rId46" Type="http://schemas.openxmlformats.org/officeDocument/2006/relationships/hyperlink" Target="consultantplus://offline/ref=E16636C76439F2B787A60E4EAE21A64AFF26950BF3A7B754CAD9079DA5801AA7A1E95293E27151B1CE3AC2F8AFy1f3F" TargetMode="External"/><Relationship Id="rId59" Type="http://schemas.openxmlformats.org/officeDocument/2006/relationships/hyperlink" Target="consultantplus://offline/ref=E16636C76439F2B787A60E4EAE21A64AFF26950BF3A7B754CAD9079DA5801AA7A1E95293E27151B1CE3AC2F8A1y1f4F" TargetMode="External"/><Relationship Id="rId67" Type="http://schemas.openxmlformats.org/officeDocument/2006/relationships/hyperlink" Target="consultantplus://offline/ref=E16636C76439F2B787A60E4EAE21A64AFF26950BF3A7B754CAD9079DA5801AA7A1E95293E27151B1CE3AC2F9AAy1f3F" TargetMode="External"/><Relationship Id="rId20" Type="http://schemas.openxmlformats.org/officeDocument/2006/relationships/hyperlink" Target="consultantplus://offline/ref=E16636C76439F2B787A60E4EAE21A64AFF26950BF3A7B754CADC04C0AF8843ABA3EE5DCCF57618BDCF3AC2F9yAf9F" TargetMode="External"/><Relationship Id="rId41" Type="http://schemas.openxmlformats.org/officeDocument/2006/relationships/hyperlink" Target="consultantplus://offline/ref=E16636C76439F2B787A60E4EAE21A64AFF26950BF3A7B754CAD9079DA5801AA7A1E95293E27151B1CE3AC2F8AEy1f2F" TargetMode="External"/><Relationship Id="rId54" Type="http://schemas.openxmlformats.org/officeDocument/2006/relationships/hyperlink" Target="consultantplus://offline/ref=E16636C76439F2B787A60E4EAE21A64AFF26950BF3A7B754CAD9079DA5801AA7A1E95293E27151B1CE3AC2F8A0y1f9F" TargetMode="External"/><Relationship Id="rId62" Type="http://schemas.openxmlformats.org/officeDocument/2006/relationships/hyperlink" Target="consultantplus://offline/ref=E16636C76439F2B787A60E4EAE21A64AFF26950BF3A7B754CADC04C0AF8843ABA3EE5DCCF57618BDCF3AC2F9yAf9F" TargetMode="External"/><Relationship Id="rId70" Type="http://schemas.openxmlformats.org/officeDocument/2006/relationships/hyperlink" Target="consultantplus://offline/ref=E16636C76439F2B787A60E4EAE21A64AFF26950BF3A7B754CAD9079DA5801AA7A1E95293E27151B1CE3AC2F9A9y1f9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16636C76439F2B787A60E4EAE21A64AFF26950BF3A7B753CCD30B9DA5801AA7A1E95293E27151B1CE3AC2F9ADy1f4F" TargetMode="External"/><Relationship Id="rId15" Type="http://schemas.openxmlformats.org/officeDocument/2006/relationships/hyperlink" Target="consultantplus://offline/ref=E16636C76439F2B787A60E4EAE21A64AFF26950BF3A7B753CCDE079DA5801AA7A1E95293E27151B1CE3AC2F8A8y1f5F" TargetMode="External"/><Relationship Id="rId23" Type="http://schemas.openxmlformats.org/officeDocument/2006/relationships/hyperlink" Target="consultantplus://offline/ref=E16636C76439F2B787A60E4EAE21A64AFF26950BF3A7B754CAD9079DA5801AA7A1E95293E27151B1CE3AC2F8ABy1f5F" TargetMode="External"/><Relationship Id="rId28" Type="http://schemas.openxmlformats.org/officeDocument/2006/relationships/hyperlink" Target="consultantplus://offline/ref=E16636C76439F2B787A60E4EAE21A64AFF26950BF3A7B754CAD9079DA5801AA7A1E95293E27151B1CE3AC2F8ABy1f9F" TargetMode="External"/><Relationship Id="rId36" Type="http://schemas.openxmlformats.org/officeDocument/2006/relationships/hyperlink" Target="consultantplus://offline/ref=E16636C76439F2B787A60E4EAE21A64AFF26950BF3A7B754CAD9079DA5801AA7A1E95293E27151B1CE3AC2F8ACy1f5F" TargetMode="External"/><Relationship Id="rId49" Type="http://schemas.openxmlformats.org/officeDocument/2006/relationships/hyperlink" Target="consultantplus://offline/ref=E16636C76439F2B787A60E4EAE21A64AFF26950BF3A7B753CCD30B9DA5801AA7A1E95293E27151B1CE3AC2F9ACy1f4F" TargetMode="External"/><Relationship Id="rId57" Type="http://schemas.openxmlformats.org/officeDocument/2006/relationships/hyperlink" Target="consultantplus://offline/ref=E16636C76439F2B787A60E4EAE21A64AFF26950BF3A7B754CAD9079DA5801AA7A1E95293E27151B1CE3AC2F8A1y1f4F" TargetMode="External"/><Relationship Id="rId10" Type="http://schemas.openxmlformats.org/officeDocument/2006/relationships/hyperlink" Target="consultantplus://offline/ref=E16636C76439F2B787A60E4EAE21A64AFF26950BF3A7B455C0DF099DA5801AA7A1E95293E27151B1CE3AC2FBA0y1f9F" TargetMode="External"/><Relationship Id="rId31" Type="http://schemas.openxmlformats.org/officeDocument/2006/relationships/hyperlink" Target="consultantplus://offline/ref=E16636C76439F2B787A60E4EAE21A64AFF26950BF3A7B754CAD9079DA5801AA7A1E95293E27151B1CE3AC2F8ACy1f5F" TargetMode="External"/><Relationship Id="rId44" Type="http://schemas.openxmlformats.org/officeDocument/2006/relationships/hyperlink" Target="consultantplus://offline/ref=E16636C76439F2B787A60E4EAE21A64AFF26950BF3A7B754CAD9079DA5801AA7A1E95293E27151B1CE3AC2F8AEy1f9F" TargetMode="External"/><Relationship Id="rId52" Type="http://schemas.openxmlformats.org/officeDocument/2006/relationships/hyperlink" Target="consultantplus://offline/ref=E16636C76439F2B787A60E4EAE21A64AFF26950BF3A7B754CAD9079DA5801AA7A1E95293E27151B1CE3AC2F8A0y1f8F" TargetMode="External"/><Relationship Id="rId60" Type="http://schemas.openxmlformats.org/officeDocument/2006/relationships/hyperlink" Target="consultantplus://offline/ref=E16636C76439F2B787A60E4EAE21A64AFF26950BF3A7B754CAD9079DA5801AA7A1E95293E27151B1CE3AC2F9A8y1f4F" TargetMode="External"/><Relationship Id="rId65" Type="http://schemas.openxmlformats.org/officeDocument/2006/relationships/hyperlink" Target="consultantplus://offline/ref=E16636C76439F2B787A60E4EAE21A64AFF26950BF3A7B754CAD9079DA5801AA7A1E95293E27151B1CE3AC2F9A9y1f4F" TargetMode="External"/><Relationship Id="rId73" Type="http://schemas.openxmlformats.org/officeDocument/2006/relationships/hyperlink" Target="consultantplus://offline/ref=E16636C76439F2B787A60E4EAE21A64AFF26950BF3A7B754CAD9079DA5801AA7A1E95293E27151B1CE3AC2F9ABy1f3F" TargetMode="External"/><Relationship Id="rId4" Type="http://schemas.openxmlformats.org/officeDocument/2006/relationships/hyperlink" Target="consultantplus://offline/ref=E16636C76439F2B787A60E4EAE21A64AFF26950BF3A7B754CAD9079DA5801AA7A1E95293E27151B1CE3AC2F8AAy1f1F" TargetMode="External"/><Relationship Id="rId9" Type="http://schemas.openxmlformats.org/officeDocument/2006/relationships/hyperlink" Target="consultantplus://offline/ref=E16636C76439F2B787A60E4EAE21A64AFF26950BF3A7B754CAD9079DA5801AA7A1E95293E27151B1CE3AC2F8AAy1f4F" TargetMode="External"/><Relationship Id="rId13" Type="http://schemas.openxmlformats.org/officeDocument/2006/relationships/hyperlink" Target="consultantplus://offline/ref=E16636C76439F2B787A60E4EAE21A64AFF26950BF3A7B753CCD30B9DA5801AA7A1E9y5f2F" TargetMode="External"/><Relationship Id="rId18" Type="http://schemas.openxmlformats.org/officeDocument/2006/relationships/hyperlink" Target="consultantplus://offline/ref=E16636C76439F2B787A60E4EAE21A64AFF26950BF3A7B754CAD9079DA5801AA7A1E95293E27151B1CE3AC2F8ABy1f1F" TargetMode="External"/><Relationship Id="rId39" Type="http://schemas.openxmlformats.org/officeDocument/2006/relationships/hyperlink" Target="consultantplus://offline/ref=E16636C76439F2B787A60E4EAE21A64AFF26950BF3A7B754CAD9079DA5801AA7A1E95293E27151B1CE3AC2F8ADy1f4F" TargetMode="External"/><Relationship Id="rId34" Type="http://schemas.openxmlformats.org/officeDocument/2006/relationships/hyperlink" Target="consultantplus://offline/ref=E16636C76439F2B787A60E4EAE21A64AFF26950BF3A7B754CAD9079DA5801AA7A1E95293E27151B1CE3AC2F8ACy1f5F" TargetMode="External"/><Relationship Id="rId50" Type="http://schemas.openxmlformats.org/officeDocument/2006/relationships/hyperlink" Target="consultantplus://offline/ref=E16636C76439F2B787A60E4EAE21A64AFF26950BF3A7B754CAD9079DA5801AA7A1E95293E27151B1CE3AC2F8AFy1f9F" TargetMode="External"/><Relationship Id="rId55" Type="http://schemas.openxmlformats.org/officeDocument/2006/relationships/hyperlink" Target="consultantplus://offline/ref=E16636C76439F2B787A60E4EAE21A64AFF26950BF3A7B754CAD9079DA5801AA7A1E95293E27151B1CE3AC2F8A0y1f9F" TargetMode="External"/><Relationship Id="rId76" Type="http://schemas.openxmlformats.org/officeDocument/2006/relationships/theme" Target="theme/theme1.xml"/><Relationship Id="rId7" Type="http://schemas.openxmlformats.org/officeDocument/2006/relationships/hyperlink" Target="consultantplus://offline/ref=E16636C76439F2B787A60E4EAE21A64AFF26950BF3A7B754CAD9079DA5801AA7A1E95293E27151B1CE3AC2F8AAy1f2F" TargetMode="External"/><Relationship Id="rId71" Type="http://schemas.openxmlformats.org/officeDocument/2006/relationships/hyperlink" Target="consultantplus://offline/ref=E16636C76439F2B787A60E4EAE21A64AFF26950BF3A7B754CAD9079DA5801AA7A1E95293E27151B1CE3AC2F9A9y1f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9140</Words>
  <Characters>52104</Characters>
  <Application>Microsoft Office Word</Application>
  <DocSecurity>0</DocSecurity>
  <Lines>434</Lines>
  <Paragraphs>122</Paragraphs>
  <ScaleCrop>false</ScaleCrop>
  <Company/>
  <LinksUpToDate>false</LinksUpToDate>
  <CharactersWithSpaces>61122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Михайловская</dc:creator>
  <cp:keywords/>
  <dc:description/>
  <cp:lastModifiedBy>Екатерина Михайловская</cp:lastModifiedBy>
  <cp:revision>2</cp:revision>
  <dcterms:created xsi:type="dcterms:W3CDTF">2019-01-11T05:31:00Z</dcterms:created>
  <dcterms:modified xsi:type="dcterms:W3CDTF">2019-01-11T05:36:00Z</dcterms:modified>
</cp:coreProperties>
</file>